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1E47" w14:textId="36B59968" w:rsidR="004755AA" w:rsidRPr="000D07DE" w:rsidRDefault="00130607" w:rsidP="25F95FB7">
      <w:pPr>
        <w:pStyle w:val="Heading1"/>
        <w:rPr>
          <w:rFonts w:cstheme="minorHAnsi"/>
          <w:b w:val="0"/>
          <w:bCs w:val="0"/>
        </w:rPr>
      </w:pPr>
      <w:r>
        <w:t xml:space="preserve">Online safety </w:t>
      </w:r>
      <w:r w:rsidR="004755AA" w:rsidRPr="000D07DE">
        <w:rPr>
          <w:rFonts w:cstheme="minorHAnsi"/>
        </w:rPr>
        <w:t>policy</w:t>
      </w:r>
    </w:p>
    <w:p w14:paraId="503F5014" w14:textId="79A459FC" w:rsidR="25F95FB7" w:rsidRDefault="25F95FB7" w:rsidP="62AA4AA8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56BC96F7" w14:textId="01827491" w:rsidR="00130607" w:rsidRDefault="00130607" w:rsidP="62AA4AA8">
      <w:pPr>
        <w:rPr>
          <w:rFonts w:asciiTheme="minorHAnsi" w:hAnsiTheme="minorHAnsi" w:cstheme="minorBidi"/>
          <w:sz w:val="24"/>
          <w:szCs w:val="24"/>
        </w:rPr>
      </w:pPr>
      <w:r w:rsidRPr="00130607">
        <w:rPr>
          <w:rFonts w:asciiTheme="minorHAnsi" w:hAnsiTheme="minorHAnsi" w:cstheme="minorBidi"/>
          <w:b/>
          <w:bCs/>
          <w:sz w:val="24"/>
          <w:szCs w:val="24"/>
        </w:rPr>
        <w:t>Note:</w:t>
      </w:r>
      <w:r>
        <w:rPr>
          <w:rFonts w:asciiTheme="minorHAnsi" w:hAnsiTheme="minorHAnsi" w:cstheme="minorBidi"/>
          <w:sz w:val="24"/>
          <w:szCs w:val="24"/>
        </w:rPr>
        <w:t xml:space="preserve"> This policy applies to:</w:t>
      </w:r>
    </w:p>
    <w:p w14:paraId="1DA45C11" w14:textId="4E1FAE52" w:rsidR="004755AA" w:rsidRDefault="00130607" w:rsidP="00130607">
      <w:pPr>
        <w:pStyle w:val="ListParagraph"/>
        <w:numPr>
          <w:ilvl w:val="0"/>
          <w:numId w:val="57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All </w:t>
      </w:r>
      <w:r w:rsidR="00020EFB" w:rsidRPr="00130607">
        <w:rPr>
          <w:rFonts w:asciiTheme="minorHAnsi" w:hAnsiTheme="minorHAnsi" w:cstheme="minorBidi"/>
          <w:sz w:val="24"/>
          <w:szCs w:val="24"/>
        </w:rPr>
        <w:t>children</w:t>
      </w:r>
      <w:r w:rsidR="004755AA" w:rsidRPr="00130607">
        <w:rPr>
          <w:rFonts w:asciiTheme="minorHAnsi" w:hAnsiTheme="minorHAnsi" w:cstheme="minorBidi"/>
          <w:sz w:val="24"/>
          <w:szCs w:val="24"/>
        </w:rPr>
        <w:t xml:space="preserve"> and young </w:t>
      </w:r>
      <w:r>
        <w:rPr>
          <w:rFonts w:asciiTheme="minorHAnsi" w:hAnsiTheme="minorHAnsi" w:cstheme="minorBidi"/>
          <w:sz w:val="24"/>
          <w:szCs w:val="24"/>
        </w:rPr>
        <w:t xml:space="preserve">people involved with </w:t>
      </w:r>
      <w:r w:rsidRPr="00130607">
        <w:rPr>
          <w:rFonts w:asciiTheme="minorHAnsi" w:hAnsiTheme="minorHAnsi" w:cstheme="minorHAnsi"/>
          <w:b/>
          <w:color w:val="FF0000"/>
          <w:sz w:val="24"/>
          <w:szCs w:val="24"/>
        </w:rPr>
        <w:t>[the name of the organisation]</w:t>
      </w:r>
      <w:r w:rsidRPr="00130607">
        <w:rPr>
          <w:b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Bidi"/>
          <w:sz w:val="32"/>
          <w:szCs w:val="32"/>
        </w:rPr>
        <w:t xml:space="preserve">- </w:t>
      </w:r>
      <w:r w:rsidR="004755AA" w:rsidRPr="00130607">
        <w:rPr>
          <w:rFonts w:asciiTheme="minorHAnsi" w:hAnsiTheme="minorHAnsi" w:cstheme="minorBidi"/>
          <w:sz w:val="24"/>
          <w:szCs w:val="24"/>
        </w:rPr>
        <w:t xml:space="preserve">any person under the age of 18. </w:t>
      </w:r>
    </w:p>
    <w:p w14:paraId="01D59900" w14:textId="4509FE8D" w:rsidR="00130607" w:rsidRDefault="00130607" w:rsidP="00130607">
      <w:pPr>
        <w:pStyle w:val="ListParagraph"/>
        <w:numPr>
          <w:ilvl w:val="0"/>
          <w:numId w:val="57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All parents and carers with responsibility for the child</w:t>
      </w:r>
    </w:p>
    <w:p w14:paraId="1792254D" w14:textId="79A83756" w:rsidR="00130607" w:rsidRPr="00130607" w:rsidRDefault="00130607" w:rsidP="00130607">
      <w:pPr>
        <w:pStyle w:val="ListParagraph"/>
        <w:numPr>
          <w:ilvl w:val="0"/>
          <w:numId w:val="57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All staff and volunteers involved with </w:t>
      </w:r>
      <w:r w:rsidRPr="00130607">
        <w:rPr>
          <w:rFonts w:asciiTheme="minorHAnsi" w:hAnsiTheme="minorHAnsi" w:cstheme="minorHAnsi"/>
          <w:b/>
          <w:color w:val="FF0000"/>
          <w:sz w:val="24"/>
          <w:szCs w:val="24"/>
        </w:rPr>
        <w:t>[the name of the organisation]</w:t>
      </w:r>
    </w:p>
    <w:p w14:paraId="19127C56" w14:textId="657424D1" w:rsidR="25F95FB7" w:rsidRDefault="25F95FB7" w:rsidP="25F95FB7">
      <w:pPr>
        <w:pStyle w:val="Heading2"/>
      </w:pPr>
    </w:p>
    <w:p w14:paraId="456CBC96" w14:textId="6FCAFBC7" w:rsidR="004755AA" w:rsidRPr="000D07DE" w:rsidRDefault="004755AA" w:rsidP="25F95FB7">
      <w:pPr>
        <w:pStyle w:val="Heading2"/>
      </w:pPr>
      <w:r>
        <w:t>Our statement</w:t>
      </w:r>
    </w:p>
    <w:p w14:paraId="788C2142" w14:textId="23166D46" w:rsidR="25F95FB7" w:rsidRDefault="25F95FB7" w:rsidP="25F95FB7"/>
    <w:p w14:paraId="3245EEB0" w14:textId="75074349" w:rsidR="001B251B" w:rsidRDefault="001C11AB" w:rsidP="00130607">
      <w:p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We recognise that k</w:t>
      </w:r>
      <w:r w:rsidRPr="001C11AB">
        <w:rPr>
          <w:rFonts w:asciiTheme="minorHAnsi" w:hAnsiTheme="minorHAnsi" w:cstheme="minorBidi"/>
          <w:sz w:val="24"/>
          <w:szCs w:val="24"/>
        </w:rPr>
        <w:t xml:space="preserve">eeping children safe in sport and physical activity extends beyond the </w:t>
      </w:r>
      <w:r w:rsidR="001B251B">
        <w:rPr>
          <w:rFonts w:asciiTheme="minorHAnsi" w:hAnsiTheme="minorHAnsi" w:cstheme="minorBidi"/>
          <w:sz w:val="24"/>
          <w:szCs w:val="24"/>
        </w:rPr>
        <w:t>game</w:t>
      </w:r>
      <w:r w:rsidRPr="001C11AB">
        <w:rPr>
          <w:rFonts w:asciiTheme="minorHAnsi" w:hAnsiTheme="minorHAnsi" w:cstheme="minorBidi"/>
          <w:sz w:val="24"/>
          <w:szCs w:val="24"/>
        </w:rPr>
        <w:t xml:space="preserve"> or changing rooms to include digital devices, online platforms and communication. </w:t>
      </w:r>
      <w:r w:rsidR="00130607" w:rsidRPr="00130607">
        <w:rPr>
          <w:rFonts w:asciiTheme="minorHAnsi" w:hAnsiTheme="minorHAnsi" w:cstheme="minorBidi"/>
          <w:sz w:val="24"/>
          <w:szCs w:val="24"/>
        </w:rPr>
        <w:t xml:space="preserve">This policy provides guidance on how </w:t>
      </w:r>
      <w:r w:rsidRPr="00130607">
        <w:rPr>
          <w:rFonts w:asciiTheme="minorHAnsi" w:hAnsiTheme="minorHAnsi" w:cstheme="minorHAnsi"/>
          <w:b/>
          <w:color w:val="FF0000"/>
          <w:sz w:val="24"/>
          <w:szCs w:val="24"/>
        </w:rPr>
        <w:t>[the name of the organisation]</w:t>
      </w:r>
      <w:r w:rsidRPr="00130607">
        <w:rPr>
          <w:b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Bidi"/>
          <w:sz w:val="24"/>
          <w:szCs w:val="24"/>
        </w:rPr>
        <w:t>approaches the use of</w:t>
      </w:r>
      <w:r w:rsidR="00130607" w:rsidRPr="00130607">
        <w:rPr>
          <w:rFonts w:asciiTheme="minorHAnsi" w:hAnsiTheme="minorHAnsi" w:cstheme="minorBidi"/>
          <w:sz w:val="24"/>
          <w:szCs w:val="24"/>
        </w:rPr>
        <w:t xml:space="preserve"> the internet and </w:t>
      </w:r>
      <w:r w:rsidR="00130607">
        <w:rPr>
          <w:rFonts w:asciiTheme="minorHAnsi" w:hAnsiTheme="minorHAnsi" w:cstheme="minorBidi"/>
          <w:sz w:val="24"/>
          <w:szCs w:val="24"/>
        </w:rPr>
        <w:t>all online platforms</w:t>
      </w:r>
      <w:r w:rsidR="001B251B">
        <w:rPr>
          <w:rFonts w:asciiTheme="minorHAnsi" w:hAnsiTheme="minorHAnsi" w:cstheme="minorBidi"/>
          <w:sz w:val="24"/>
          <w:szCs w:val="24"/>
        </w:rPr>
        <w:t xml:space="preserve"> while providing a safe and fun environment for children to enjoy </w:t>
      </w:r>
      <w:r w:rsidR="001B251B" w:rsidRPr="001B251B">
        <w:rPr>
          <w:rFonts w:asciiTheme="minorHAnsi" w:hAnsiTheme="minorHAnsi" w:cstheme="minorHAnsi"/>
          <w:b/>
          <w:color w:val="FF0000"/>
          <w:sz w:val="24"/>
          <w:szCs w:val="24"/>
        </w:rPr>
        <w:t>[insert sport/activity].</w:t>
      </w:r>
    </w:p>
    <w:p w14:paraId="7350BB90" w14:textId="77777777" w:rsidR="001B251B" w:rsidRDefault="001B251B" w:rsidP="00130607">
      <w:pPr>
        <w:rPr>
          <w:rFonts w:asciiTheme="minorHAnsi" w:hAnsiTheme="minorHAnsi" w:cstheme="minorBidi"/>
          <w:sz w:val="24"/>
          <w:szCs w:val="24"/>
        </w:rPr>
      </w:pPr>
    </w:p>
    <w:p w14:paraId="63198143" w14:textId="77777777" w:rsidR="001B251B" w:rsidRDefault="00130607" w:rsidP="00130607">
      <w:p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This includes, but is not limited to</w:t>
      </w:r>
      <w:r w:rsidR="001B251B">
        <w:rPr>
          <w:rFonts w:asciiTheme="minorHAnsi" w:hAnsiTheme="minorHAnsi" w:cstheme="minorBidi"/>
          <w:sz w:val="24"/>
          <w:szCs w:val="24"/>
        </w:rPr>
        <w:t>:</w:t>
      </w:r>
    </w:p>
    <w:p w14:paraId="27741C07" w14:textId="77777777" w:rsidR="001B251B" w:rsidRDefault="00130607" w:rsidP="001B251B">
      <w:pPr>
        <w:pStyle w:val="ListParagraph"/>
        <w:numPr>
          <w:ilvl w:val="0"/>
          <w:numId w:val="60"/>
        </w:numPr>
        <w:rPr>
          <w:rFonts w:asciiTheme="minorHAnsi" w:hAnsiTheme="minorHAnsi" w:cstheme="minorBidi"/>
          <w:sz w:val="24"/>
          <w:szCs w:val="24"/>
        </w:rPr>
      </w:pPr>
      <w:r w:rsidRPr="001B251B">
        <w:rPr>
          <w:rFonts w:asciiTheme="minorHAnsi" w:hAnsiTheme="minorHAnsi" w:cstheme="minorBidi"/>
          <w:sz w:val="24"/>
          <w:szCs w:val="24"/>
        </w:rPr>
        <w:t xml:space="preserve">our website, </w:t>
      </w:r>
    </w:p>
    <w:p w14:paraId="1292D446" w14:textId="77777777" w:rsidR="001B251B" w:rsidRDefault="00130607" w:rsidP="001B251B">
      <w:pPr>
        <w:pStyle w:val="ListParagraph"/>
        <w:numPr>
          <w:ilvl w:val="0"/>
          <w:numId w:val="60"/>
        </w:numPr>
        <w:rPr>
          <w:rFonts w:asciiTheme="minorHAnsi" w:hAnsiTheme="minorHAnsi" w:cstheme="minorBidi"/>
          <w:sz w:val="24"/>
          <w:szCs w:val="24"/>
        </w:rPr>
      </w:pPr>
      <w:r w:rsidRPr="001B251B">
        <w:rPr>
          <w:rFonts w:asciiTheme="minorHAnsi" w:hAnsiTheme="minorHAnsi" w:cstheme="minorBidi"/>
          <w:sz w:val="24"/>
          <w:szCs w:val="24"/>
        </w:rPr>
        <w:t xml:space="preserve">social media, </w:t>
      </w:r>
    </w:p>
    <w:p w14:paraId="0BC4D73E" w14:textId="77777777" w:rsidR="001B251B" w:rsidRDefault="00130607" w:rsidP="001B251B">
      <w:pPr>
        <w:pStyle w:val="ListParagraph"/>
        <w:numPr>
          <w:ilvl w:val="0"/>
          <w:numId w:val="60"/>
        </w:numPr>
        <w:rPr>
          <w:rFonts w:asciiTheme="minorHAnsi" w:hAnsiTheme="minorHAnsi" w:cstheme="minorBidi"/>
          <w:sz w:val="24"/>
          <w:szCs w:val="24"/>
        </w:rPr>
      </w:pPr>
      <w:r w:rsidRPr="001B251B">
        <w:rPr>
          <w:rFonts w:asciiTheme="minorHAnsi" w:hAnsiTheme="minorHAnsi" w:cstheme="minorBidi"/>
          <w:sz w:val="24"/>
          <w:szCs w:val="24"/>
        </w:rPr>
        <w:t>live streaming platforms,</w:t>
      </w:r>
    </w:p>
    <w:p w14:paraId="0CC082DB" w14:textId="264FFBC1" w:rsidR="001B251B" w:rsidRDefault="00130607" w:rsidP="001B251B">
      <w:pPr>
        <w:pStyle w:val="ListParagraph"/>
        <w:numPr>
          <w:ilvl w:val="0"/>
          <w:numId w:val="60"/>
        </w:numPr>
        <w:rPr>
          <w:rFonts w:asciiTheme="minorHAnsi" w:hAnsiTheme="minorHAnsi" w:cstheme="minorBidi"/>
          <w:sz w:val="24"/>
          <w:szCs w:val="24"/>
        </w:rPr>
      </w:pPr>
      <w:r w:rsidRPr="001B251B">
        <w:rPr>
          <w:rFonts w:asciiTheme="minorHAnsi" w:hAnsiTheme="minorHAnsi" w:cstheme="minorBidi"/>
          <w:sz w:val="24"/>
          <w:szCs w:val="24"/>
        </w:rPr>
        <w:t>sport management apps</w:t>
      </w:r>
      <w:r w:rsidR="00940F28">
        <w:rPr>
          <w:rFonts w:asciiTheme="minorHAnsi" w:hAnsiTheme="minorHAnsi" w:cstheme="minorBidi"/>
          <w:sz w:val="24"/>
          <w:szCs w:val="24"/>
        </w:rPr>
        <w:t>,</w:t>
      </w:r>
    </w:p>
    <w:p w14:paraId="2B8B5DD7" w14:textId="5068CCD2" w:rsidR="00130607" w:rsidRPr="001B251B" w:rsidRDefault="00130607" w:rsidP="001B251B">
      <w:pPr>
        <w:pStyle w:val="ListParagraph"/>
        <w:numPr>
          <w:ilvl w:val="0"/>
          <w:numId w:val="60"/>
        </w:numPr>
        <w:rPr>
          <w:rFonts w:asciiTheme="minorHAnsi" w:hAnsiTheme="minorHAnsi" w:cstheme="minorBidi"/>
          <w:sz w:val="24"/>
          <w:szCs w:val="24"/>
        </w:rPr>
      </w:pPr>
      <w:r w:rsidRPr="001B251B">
        <w:rPr>
          <w:rFonts w:asciiTheme="minorHAnsi" w:hAnsiTheme="minorHAnsi" w:cstheme="minorBidi"/>
          <w:sz w:val="24"/>
          <w:szCs w:val="24"/>
        </w:rPr>
        <w:t xml:space="preserve">and messaging apps. </w:t>
      </w:r>
    </w:p>
    <w:p w14:paraId="50E82DB5" w14:textId="77777777" w:rsidR="00130607" w:rsidRPr="00130607" w:rsidRDefault="00130607" w:rsidP="00130607">
      <w:pPr>
        <w:rPr>
          <w:rFonts w:asciiTheme="minorHAnsi" w:hAnsiTheme="minorHAnsi" w:cstheme="minorBidi"/>
          <w:sz w:val="24"/>
          <w:szCs w:val="24"/>
        </w:rPr>
      </w:pPr>
    </w:p>
    <w:p w14:paraId="1FF0BD36" w14:textId="762E59C8" w:rsidR="00130607" w:rsidRDefault="00130607" w:rsidP="00130607">
      <w:pPr>
        <w:rPr>
          <w:rFonts w:asciiTheme="minorHAnsi" w:hAnsiTheme="minorHAnsi" w:cstheme="minorBidi"/>
          <w:sz w:val="24"/>
          <w:szCs w:val="24"/>
        </w:rPr>
      </w:pPr>
      <w:r w:rsidRPr="00130607">
        <w:rPr>
          <w:rFonts w:asciiTheme="minorHAnsi" w:hAnsiTheme="minorHAnsi" w:cstheme="minorBidi"/>
          <w:sz w:val="24"/>
          <w:szCs w:val="24"/>
        </w:rPr>
        <w:t>As an organisation, we commit to implementing this policy and addressing any concerns quickly and within these guidelines.</w:t>
      </w:r>
    </w:p>
    <w:p w14:paraId="58B20EB2" w14:textId="77777777" w:rsidR="00130607" w:rsidRDefault="00130607" w:rsidP="00130607">
      <w:pPr>
        <w:rPr>
          <w:rFonts w:asciiTheme="minorHAnsi" w:hAnsiTheme="minorHAnsi" w:cstheme="minorBidi"/>
          <w:sz w:val="24"/>
          <w:szCs w:val="24"/>
        </w:rPr>
      </w:pPr>
    </w:p>
    <w:p w14:paraId="31C6F0F5" w14:textId="77777777" w:rsidR="00130607" w:rsidRPr="00130607" w:rsidRDefault="00130607" w:rsidP="00130607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130607">
        <w:rPr>
          <w:rFonts w:asciiTheme="minorHAnsi" w:hAnsiTheme="minorHAnsi" w:cstheme="minorBidi"/>
          <w:b/>
          <w:bCs/>
          <w:sz w:val="24"/>
          <w:szCs w:val="24"/>
        </w:rPr>
        <w:t>Aims</w:t>
      </w:r>
    </w:p>
    <w:p w14:paraId="3816A86B" w14:textId="77777777" w:rsidR="00130607" w:rsidRDefault="00130607" w:rsidP="00130607">
      <w:pPr>
        <w:rPr>
          <w:rFonts w:asciiTheme="minorHAnsi" w:hAnsiTheme="minorHAnsi" w:cstheme="minorBidi"/>
          <w:sz w:val="24"/>
          <w:szCs w:val="24"/>
        </w:rPr>
      </w:pPr>
      <w:r w:rsidRPr="00130607">
        <w:rPr>
          <w:rFonts w:asciiTheme="minorHAnsi" w:hAnsiTheme="minorHAnsi" w:cstheme="minorBidi"/>
          <w:sz w:val="24"/>
          <w:szCs w:val="24"/>
        </w:rPr>
        <w:t xml:space="preserve">The aims of our online safety policy are: </w:t>
      </w:r>
    </w:p>
    <w:p w14:paraId="13DBAA2E" w14:textId="77777777" w:rsidR="00130607" w:rsidRPr="00130607" w:rsidRDefault="00130607" w:rsidP="00130607">
      <w:pPr>
        <w:rPr>
          <w:rFonts w:asciiTheme="minorHAnsi" w:hAnsiTheme="minorHAnsi" w:cstheme="minorBidi"/>
          <w:sz w:val="24"/>
          <w:szCs w:val="24"/>
        </w:rPr>
      </w:pPr>
    </w:p>
    <w:p w14:paraId="578E961C" w14:textId="355C019A" w:rsidR="00130607" w:rsidRPr="00130607" w:rsidRDefault="00130607" w:rsidP="21D135A7">
      <w:pPr>
        <w:pStyle w:val="ListParagraph"/>
        <w:numPr>
          <w:ilvl w:val="0"/>
          <w:numId w:val="58"/>
        </w:numPr>
        <w:rPr>
          <w:rFonts w:asciiTheme="minorHAnsi" w:hAnsiTheme="minorHAnsi" w:cstheme="minorBidi"/>
          <w:sz w:val="24"/>
          <w:szCs w:val="24"/>
        </w:rPr>
      </w:pPr>
      <w:r w:rsidRPr="21D135A7">
        <w:rPr>
          <w:rFonts w:asciiTheme="minorHAnsi" w:hAnsiTheme="minorHAnsi" w:cstheme="minorBidi"/>
          <w:sz w:val="24"/>
          <w:szCs w:val="24"/>
        </w:rPr>
        <w:t>to protect all children involved with our organisation who make use of online technology while in our care</w:t>
      </w:r>
      <w:r w:rsidR="507CAB5B" w:rsidRPr="21D135A7">
        <w:rPr>
          <w:rFonts w:asciiTheme="minorHAnsi" w:hAnsiTheme="minorHAnsi" w:cstheme="minorBidi"/>
          <w:sz w:val="24"/>
          <w:szCs w:val="24"/>
        </w:rPr>
        <w:t>,</w:t>
      </w:r>
      <w:r w:rsidRPr="21D135A7">
        <w:rPr>
          <w:rFonts w:asciiTheme="minorHAnsi" w:hAnsiTheme="minorHAnsi" w:cstheme="minorBidi"/>
          <w:sz w:val="24"/>
          <w:szCs w:val="24"/>
        </w:rPr>
        <w:t xml:space="preserve"> or </w:t>
      </w:r>
      <w:r w:rsidR="4749AAEF" w:rsidRPr="21D135A7">
        <w:rPr>
          <w:rFonts w:asciiTheme="minorHAnsi" w:hAnsiTheme="minorHAnsi" w:cstheme="minorBidi"/>
          <w:sz w:val="24"/>
          <w:szCs w:val="24"/>
        </w:rPr>
        <w:t xml:space="preserve">while </w:t>
      </w:r>
      <w:r w:rsidRPr="21D135A7">
        <w:rPr>
          <w:rFonts w:asciiTheme="minorHAnsi" w:hAnsiTheme="minorHAnsi" w:cstheme="minorBidi"/>
          <w:sz w:val="24"/>
          <w:szCs w:val="24"/>
        </w:rPr>
        <w:t>engaging with our organisation</w:t>
      </w:r>
    </w:p>
    <w:p w14:paraId="68AC64BF" w14:textId="4D5E04A2" w:rsidR="00130607" w:rsidRPr="00E8150B" w:rsidRDefault="00130607" w:rsidP="001C011E">
      <w:pPr>
        <w:pStyle w:val="ListParagraph"/>
        <w:numPr>
          <w:ilvl w:val="0"/>
          <w:numId w:val="58"/>
        </w:numPr>
        <w:rPr>
          <w:rFonts w:asciiTheme="minorHAnsi" w:hAnsiTheme="minorHAnsi" w:cstheme="minorBidi"/>
          <w:sz w:val="24"/>
          <w:szCs w:val="24"/>
        </w:rPr>
      </w:pPr>
      <w:r w:rsidRPr="00E8150B">
        <w:rPr>
          <w:rFonts w:asciiTheme="minorHAnsi" w:hAnsiTheme="minorHAnsi" w:cstheme="minorBidi"/>
          <w:sz w:val="24"/>
          <w:szCs w:val="24"/>
        </w:rPr>
        <w:t xml:space="preserve">to provide staff </w:t>
      </w:r>
      <w:r w:rsidR="00E8150B">
        <w:rPr>
          <w:rFonts w:asciiTheme="minorHAnsi" w:hAnsiTheme="minorHAnsi" w:cstheme="minorBidi"/>
          <w:sz w:val="24"/>
          <w:szCs w:val="24"/>
        </w:rPr>
        <w:t xml:space="preserve">and volunteers </w:t>
      </w:r>
      <w:r w:rsidRPr="00E8150B">
        <w:rPr>
          <w:rFonts w:asciiTheme="minorHAnsi" w:hAnsiTheme="minorHAnsi" w:cstheme="minorBidi"/>
          <w:sz w:val="24"/>
          <w:szCs w:val="24"/>
        </w:rPr>
        <w:t xml:space="preserve">with </w:t>
      </w:r>
      <w:r w:rsidR="001C11AB">
        <w:rPr>
          <w:rFonts w:asciiTheme="minorHAnsi" w:hAnsiTheme="minorHAnsi" w:cstheme="minorBidi"/>
          <w:sz w:val="24"/>
          <w:szCs w:val="24"/>
        </w:rPr>
        <w:t>overarching principles that guide our approach to online safety</w:t>
      </w:r>
    </w:p>
    <w:p w14:paraId="5D1D6FFD" w14:textId="1FB3891C" w:rsidR="00130607" w:rsidRPr="00E8150B" w:rsidRDefault="00130607" w:rsidP="00144A2F">
      <w:pPr>
        <w:pStyle w:val="ListParagraph"/>
        <w:numPr>
          <w:ilvl w:val="0"/>
          <w:numId w:val="58"/>
        </w:numPr>
        <w:rPr>
          <w:rFonts w:asciiTheme="minorHAnsi" w:hAnsiTheme="minorHAnsi" w:cstheme="minorBidi"/>
          <w:sz w:val="24"/>
          <w:szCs w:val="24"/>
        </w:rPr>
      </w:pPr>
      <w:r w:rsidRPr="00E8150B">
        <w:rPr>
          <w:rFonts w:asciiTheme="minorHAnsi" w:hAnsiTheme="minorHAnsi" w:cstheme="minorBidi"/>
          <w:sz w:val="24"/>
          <w:szCs w:val="24"/>
        </w:rPr>
        <w:t xml:space="preserve">to ensure our organisation is operating in line with our values and within </w:t>
      </w:r>
      <w:r w:rsidR="00E8150B" w:rsidRPr="00E8150B">
        <w:rPr>
          <w:rFonts w:asciiTheme="minorHAnsi" w:hAnsiTheme="minorHAnsi" w:cstheme="minorBidi"/>
          <w:sz w:val="24"/>
          <w:szCs w:val="24"/>
        </w:rPr>
        <w:t xml:space="preserve">relevant legislation, including the Data Protection Act 2018, UK General Data Protection Regulation and Online Safety Act 2023. </w:t>
      </w:r>
    </w:p>
    <w:p w14:paraId="70AE0EF7" w14:textId="1B0F02C5" w:rsidR="25F95FB7" w:rsidRDefault="25F95FB7" w:rsidP="25F95FB7">
      <w:pPr>
        <w:pStyle w:val="Heading1"/>
        <w:rPr>
          <w:sz w:val="36"/>
          <w:szCs w:val="36"/>
        </w:rPr>
      </w:pPr>
    </w:p>
    <w:p w14:paraId="3A3B51AF" w14:textId="77777777" w:rsidR="001B251B" w:rsidRDefault="001B251B">
      <w:pPr>
        <w:rPr>
          <w:rFonts w:asciiTheme="minorHAnsi" w:eastAsiaTheme="minorEastAsia" w:hAnsiTheme="minorHAnsi" w:cstheme="minorBidi"/>
          <w:b/>
          <w:bCs/>
          <w:sz w:val="36"/>
          <w:szCs w:val="36"/>
        </w:rPr>
      </w:pPr>
      <w:r>
        <w:br w:type="page"/>
      </w:r>
    </w:p>
    <w:p w14:paraId="71CA4B18" w14:textId="32AD379D" w:rsidR="004755AA" w:rsidRPr="000D07DE" w:rsidRDefault="004755AA" w:rsidP="25F95FB7">
      <w:pPr>
        <w:pStyle w:val="Heading2"/>
      </w:pPr>
      <w:r>
        <w:lastRenderedPageBreak/>
        <w:t xml:space="preserve">Our </w:t>
      </w:r>
      <w:r w:rsidR="00F62973">
        <w:t>p</w:t>
      </w:r>
      <w:r>
        <w:t>olicy</w:t>
      </w:r>
    </w:p>
    <w:p w14:paraId="78AFC1AA" w14:textId="665F8D22" w:rsidR="004755AA" w:rsidRPr="00B1419E" w:rsidRDefault="004755AA" w:rsidP="7D5C4B9C">
      <w:pPr>
        <w:pStyle w:val="Heading3"/>
        <w:rPr>
          <w:rFonts w:asciiTheme="minorHAnsi" w:hAnsiTheme="minorHAnsi" w:cstheme="minorHAnsi"/>
          <w:sz w:val="40"/>
          <w:szCs w:val="40"/>
        </w:rPr>
      </w:pPr>
      <w:r w:rsidRPr="00B1419E">
        <w:rPr>
          <w:sz w:val="24"/>
          <w:szCs w:val="28"/>
        </w:rPr>
        <w:t>What we’ll do</w:t>
      </w:r>
    </w:p>
    <w:p w14:paraId="09A590F8" w14:textId="3E45D6EC" w:rsidR="004755AA" w:rsidRDefault="004755AA" w:rsidP="62AA4AA8">
      <w:pPr>
        <w:rPr>
          <w:rFonts w:asciiTheme="minorHAnsi" w:hAnsiTheme="minorHAnsi" w:cstheme="minorBidi"/>
          <w:sz w:val="24"/>
          <w:szCs w:val="24"/>
        </w:rPr>
      </w:pPr>
      <w:r w:rsidRPr="62AA4AA8">
        <w:rPr>
          <w:rFonts w:asciiTheme="minorHAnsi" w:hAnsiTheme="minorHAnsi" w:cstheme="minorBidi"/>
          <w:sz w:val="24"/>
          <w:szCs w:val="24"/>
        </w:rPr>
        <w:t xml:space="preserve"> As part of our</w:t>
      </w:r>
      <w:r w:rsidR="00E8150B">
        <w:rPr>
          <w:rFonts w:asciiTheme="minorHAnsi" w:hAnsiTheme="minorHAnsi" w:cstheme="minorBidi"/>
          <w:sz w:val="24"/>
          <w:szCs w:val="24"/>
        </w:rPr>
        <w:t xml:space="preserve"> online safety</w:t>
      </w:r>
      <w:r w:rsidRPr="62AA4AA8">
        <w:rPr>
          <w:rFonts w:asciiTheme="minorHAnsi" w:hAnsiTheme="minorHAnsi" w:cstheme="minorBidi"/>
          <w:sz w:val="24"/>
          <w:szCs w:val="24"/>
        </w:rPr>
        <w:t xml:space="preserve"> </w:t>
      </w:r>
      <w:r w:rsidR="004D48C6" w:rsidRPr="62AA4AA8">
        <w:rPr>
          <w:rFonts w:asciiTheme="minorHAnsi" w:hAnsiTheme="minorHAnsi" w:cstheme="minorBidi"/>
          <w:sz w:val="24"/>
          <w:szCs w:val="24"/>
        </w:rPr>
        <w:t>policy,</w:t>
      </w:r>
      <w:r w:rsidRPr="62AA4AA8">
        <w:rPr>
          <w:rFonts w:asciiTheme="minorHAnsi" w:hAnsiTheme="minorHAnsi" w:cstheme="minorBidi"/>
          <w:sz w:val="24"/>
          <w:szCs w:val="24"/>
        </w:rPr>
        <w:t xml:space="preserve"> we will:</w:t>
      </w:r>
    </w:p>
    <w:p w14:paraId="1D0B89D2" w14:textId="42AE63AE" w:rsidR="00E8150B" w:rsidRDefault="00E8150B" w:rsidP="00E8150B">
      <w:pPr>
        <w:pStyle w:val="ListParagraph"/>
        <w:numPr>
          <w:ilvl w:val="0"/>
          <w:numId w:val="59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c</w:t>
      </w:r>
      <w:r w:rsidRPr="00E8150B">
        <w:rPr>
          <w:rFonts w:asciiTheme="minorHAnsi" w:hAnsiTheme="minorHAnsi" w:cstheme="minorBidi"/>
          <w:sz w:val="24"/>
          <w:szCs w:val="24"/>
        </w:rPr>
        <w:t xml:space="preserve">onduct risk assessments for all </w:t>
      </w:r>
      <w:r w:rsidR="001C11AB">
        <w:rPr>
          <w:rFonts w:asciiTheme="minorHAnsi" w:hAnsiTheme="minorHAnsi" w:cstheme="minorBidi"/>
          <w:sz w:val="24"/>
          <w:szCs w:val="24"/>
        </w:rPr>
        <w:t>digital and online</w:t>
      </w:r>
      <w:r>
        <w:rPr>
          <w:rFonts w:asciiTheme="minorHAnsi" w:hAnsiTheme="minorHAnsi" w:cstheme="minorBidi"/>
          <w:sz w:val="24"/>
          <w:szCs w:val="24"/>
        </w:rPr>
        <w:t xml:space="preserve"> </w:t>
      </w:r>
      <w:r w:rsidRPr="00E8150B">
        <w:rPr>
          <w:rFonts w:asciiTheme="minorHAnsi" w:hAnsiTheme="minorHAnsi" w:cstheme="minorBidi"/>
          <w:sz w:val="24"/>
          <w:szCs w:val="24"/>
        </w:rPr>
        <w:t>platforms being considered or being used by the organisation</w:t>
      </w:r>
    </w:p>
    <w:p w14:paraId="5D4AD65E" w14:textId="6C5E856B" w:rsidR="004D48C6" w:rsidRDefault="004D48C6" w:rsidP="0084014F">
      <w:pPr>
        <w:pStyle w:val="ListParagraph"/>
        <w:numPr>
          <w:ilvl w:val="0"/>
          <w:numId w:val="59"/>
        </w:numPr>
        <w:rPr>
          <w:rFonts w:asciiTheme="minorHAnsi" w:hAnsiTheme="minorHAnsi" w:cstheme="minorBidi"/>
          <w:sz w:val="24"/>
          <w:szCs w:val="24"/>
        </w:rPr>
      </w:pPr>
      <w:r w:rsidRPr="004D48C6">
        <w:rPr>
          <w:rFonts w:asciiTheme="minorHAnsi" w:hAnsiTheme="minorHAnsi" w:cstheme="minorBidi"/>
          <w:sz w:val="24"/>
          <w:szCs w:val="24"/>
        </w:rPr>
        <w:t xml:space="preserve">ensure that we adhere to relevant legislation and good practice guidelines when using </w:t>
      </w:r>
      <w:r>
        <w:rPr>
          <w:rFonts w:asciiTheme="minorHAnsi" w:hAnsiTheme="minorHAnsi" w:cstheme="minorBidi"/>
          <w:sz w:val="24"/>
          <w:szCs w:val="24"/>
        </w:rPr>
        <w:t>online platforms</w:t>
      </w:r>
    </w:p>
    <w:p w14:paraId="5A03F7A9" w14:textId="704D4BBC" w:rsidR="004D48C6" w:rsidRPr="004D48C6" w:rsidRDefault="004D48C6" w:rsidP="004D48C6">
      <w:pPr>
        <w:pStyle w:val="ListParagraph"/>
        <w:numPr>
          <w:ilvl w:val="0"/>
          <w:numId w:val="59"/>
        </w:numPr>
        <w:rPr>
          <w:rFonts w:asciiTheme="minorHAnsi" w:hAnsiTheme="minorHAnsi" w:cstheme="minorBidi"/>
          <w:sz w:val="24"/>
          <w:szCs w:val="24"/>
        </w:rPr>
      </w:pPr>
      <w:r w:rsidRPr="004D48C6">
        <w:rPr>
          <w:rFonts w:asciiTheme="minorHAnsi" w:hAnsiTheme="minorHAnsi" w:cstheme="minorBidi"/>
          <w:sz w:val="24"/>
          <w:szCs w:val="24"/>
        </w:rPr>
        <w:t>provide relevant training to all staff on online safety</w:t>
      </w:r>
      <w:r w:rsidR="001C11AB">
        <w:rPr>
          <w:rFonts w:asciiTheme="minorHAnsi" w:hAnsiTheme="minorHAnsi" w:cstheme="minorBidi"/>
          <w:sz w:val="24"/>
          <w:szCs w:val="24"/>
        </w:rPr>
        <w:t>,</w:t>
      </w:r>
      <w:r w:rsidRPr="004D48C6">
        <w:rPr>
          <w:rFonts w:asciiTheme="minorHAnsi" w:hAnsiTheme="minorHAnsi" w:cstheme="minorBidi"/>
          <w:sz w:val="24"/>
          <w:szCs w:val="24"/>
        </w:rPr>
        <w:t xml:space="preserve"> </w:t>
      </w:r>
      <w:r>
        <w:rPr>
          <w:rFonts w:asciiTheme="minorHAnsi" w:hAnsiTheme="minorHAnsi" w:cstheme="minorBidi"/>
          <w:sz w:val="24"/>
          <w:szCs w:val="24"/>
        </w:rPr>
        <w:t>and e</w:t>
      </w:r>
      <w:r w:rsidRPr="004D48C6">
        <w:rPr>
          <w:rFonts w:asciiTheme="minorHAnsi" w:hAnsiTheme="minorHAnsi" w:cstheme="minorBidi"/>
          <w:sz w:val="24"/>
          <w:szCs w:val="24"/>
        </w:rPr>
        <w:t xml:space="preserve">nsure all staff or volunteers using </w:t>
      </w:r>
      <w:r w:rsidR="001C11AB">
        <w:rPr>
          <w:rFonts w:asciiTheme="minorHAnsi" w:hAnsiTheme="minorHAnsi" w:cstheme="minorBidi"/>
          <w:sz w:val="24"/>
          <w:szCs w:val="24"/>
        </w:rPr>
        <w:t>online platforms</w:t>
      </w:r>
      <w:r w:rsidRPr="004D48C6">
        <w:rPr>
          <w:rFonts w:asciiTheme="minorHAnsi" w:hAnsiTheme="minorHAnsi" w:cstheme="minorBidi"/>
          <w:sz w:val="24"/>
          <w:szCs w:val="24"/>
        </w:rPr>
        <w:t xml:space="preserve"> have had training appropriate to their role</w:t>
      </w:r>
    </w:p>
    <w:p w14:paraId="66B5633C" w14:textId="3409E3D7" w:rsidR="004D48C6" w:rsidRDefault="004D48C6" w:rsidP="001149EE">
      <w:pPr>
        <w:pStyle w:val="ListParagraph"/>
        <w:numPr>
          <w:ilvl w:val="0"/>
          <w:numId w:val="59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monitor</w:t>
      </w:r>
      <w:r w:rsidRPr="004D48C6">
        <w:rPr>
          <w:rFonts w:asciiTheme="minorHAnsi" w:hAnsiTheme="minorHAnsi" w:cstheme="minorBidi"/>
          <w:sz w:val="24"/>
          <w:szCs w:val="24"/>
        </w:rPr>
        <w:t xml:space="preserve"> how staff</w:t>
      </w:r>
      <w:r>
        <w:rPr>
          <w:rFonts w:asciiTheme="minorHAnsi" w:hAnsiTheme="minorHAnsi" w:cstheme="minorBidi"/>
          <w:sz w:val="24"/>
          <w:szCs w:val="24"/>
        </w:rPr>
        <w:t xml:space="preserve">, parents </w:t>
      </w:r>
      <w:r w:rsidRPr="004D48C6">
        <w:rPr>
          <w:rFonts w:asciiTheme="minorHAnsi" w:hAnsiTheme="minorHAnsi" w:cstheme="minorBidi"/>
          <w:sz w:val="24"/>
          <w:szCs w:val="24"/>
        </w:rPr>
        <w:t xml:space="preserve">and children use </w:t>
      </w:r>
      <w:r>
        <w:rPr>
          <w:rFonts w:asciiTheme="minorHAnsi" w:hAnsiTheme="minorHAnsi" w:cstheme="minorBidi"/>
          <w:sz w:val="24"/>
          <w:szCs w:val="24"/>
        </w:rPr>
        <w:t>our platforms</w:t>
      </w:r>
      <w:r w:rsidRPr="004D48C6">
        <w:rPr>
          <w:rFonts w:asciiTheme="minorHAnsi" w:hAnsiTheme="minorHAnsi" w:cstheme="minorBidi"/>
          <w:sz w:val="24"/>
          <w:szCs w:val="24"/>
        </w:rPr>
        <w:t xml:space="preserve"> both inside and outside of our setting</w:t>
      </w:r>
      <w:r>
        <w:rPr>
          <w:rFonts w:asciiTheme="minorHAnsi" w:hAnsiTheme="minorHAnsi" w:cstheme="minorBidi"/>
          <w:sz w:val="24"/>
          <w:szCs w:val="24"/>
        </w:rPr>
        <w:t xml:space="preserve"> to ensure it adheres to our policy, acceptable use statement and code of conducts</w:t>
      </w:r>
    </w:p>
    <w:p w14:paraId="3EA9EB8C" w14:textId="006A91D0" w:rsidR="004D48C6" w:rsidRDefault="004D48C6" w:rsidP="001149EE">
      <w:pPr>
        <w:pStyle w:val="ListParagraph"/>
        <w:numPr>
          <w:ilvl w:val="0"/>
          <w:numId w:val="59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regularly review existing safeguarding policies and procedures to ensure online safety is embedded throughout the organisation</w:t>
      </w:r>
    </w:p>
    <w:p w14:paraId="0962722D" w14:textId="7B921F2F" w:rsidR="004D48C6" w:rsidRDefault="004D48C6" w:rsidP="004D48C6">
      <w:pPr>
        <w:pStyle w:val="ListParagraph"/>
        <w:numPr>
          <w:ilvl w:val="0"/>
          <w:numId w:val="59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ensure at least two members of staff have access to our digital platforms and moderate them regularly</w:t>
      </w:r>
    </w:p>
    <w:p w14:paraId="23FFBD23" w14:textId="77777777" w:rsidR="00390823" w:rsidRDefault="00390823" w:rsidP="00390823">
      <w:pPr>
        <w:pStyle w:val="ListParagraph"/>
        <w:numPr>
          <w:ilvl w:val="0"/>
          <w:numId w:val="59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ensure staff who moderate and use our digital platforms have appropriate safeguarding training and work closely with the safeguarding lead</w:t>
      </w:r>
    </w:p>
    <w:p w14:paraId="0567522C" w14:textId="3930D6A6" w:rsidR="004D48C6" w:rsidRDefault="004D48C6" w:rsidP="004D48C6">
      <w:pPr>
        <w:pStyle w:val="ListParagraph"/>
        <w:numPr>
          <w:ilvl w:val="0"/>
          <w:numId w:val="59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keep all apps and platform</w:t>
      </w:r>
      <w:r w:rsidR="00390823">
        <w:rPr>
          <w:rFonts w:asciiTheme="minorHAnsi" w:hAnsiTheme="minorHAnsi" w:cstheme="minorBidi"/>
          <w:sz w:val="24"/>
          <w:szCs w:val="24"/>
        </w:rPr>
        <w:t xml:space="preserve"> security up to date</w:t>
      </w:r>
      <w:r>
        <w:rPr>
          <w:rFonts w:asciiTheme="minorHAnsi" w:hAnsiTheme="minorHAnsi" w:cstheme="minorBidi"/>
          <w:sz w:val="24"/>
          <w:szCs w:val="24"/>
        </w:rPr>
        <w:t>, use strong passwords and maintain privacy of all users</w:t>
      </w:r>
    </w:p>
    <w:p w14:paraId="0726F4E9" w14:textId="77777777" w:rsidR="00390823" w:rsidRDefault="00390823" w:rsidP="00390823">
      <w:pPr>
        <w:pStyle w:val="ListParagraph"/>
        <w:numPr>
          <w:ilvl w:val="0"/>
          <w:numId w:val="59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effectively use security and privacy tools available on each platform</w:t>
      </w:r>
    </w:p>
    <w:p w14:paraId="1735C10D" w14:textId="1157BAB5" w:rsidR="00390823" w:rsidRDefault="00390823" w:rsidP="001149EE">
      <w:pPr>
        <w:pStyle w:val="ListParagraph"/>
        <w:numPr>
          <w:ilvl w:val="0"/>
          <w:numId w:val="59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have a zero-tolerance policy towards discrimination, hateful communication, cyberbullying, inappropriate</w:t>
      </w:r>
      <w:r w:rsidR="00BF7BB0">
        <w:rPr>
          <w:rFonts w:asciiTheme="minorHAnsi" w:hAnsiTheme="minorHAnsi" w:cstheme="minorBidi"/>
          <w:sz w:val="24"/>
          <w:szCs w:val="24"/>
        </w:rPr>
        <w:t xml:space="preserve">, </w:t>
      </w:r>
      <w:r>
        <w:rPr>
          <w:rFonts w:asciiTheme="minorHAnsi" w:hAnsiTheme="minorHAnsi" w:cstheme="minorBidi"/>
          <w:sz w:val="24"/>
          <w:szCs w:val="24"/>
        </w:rPr>
        <w:t>harmful</w:t>
      </w:r>
      <w:r w:rsidR="00BF7BB0">
        <w:rPr>
          <w:rFonts w:asciiTheme="minorHAnsi" w:hAnsiTheme="minorHAnsi" w:cstheme="minorBidi"/>
          <w:sz w:val="24"/>
          <w:szCs w:val="24"/>
        </w:rPr>
        <w:t xml:space="preserve"> or illegal</w:t>
      </w:r>
      <w:r>
        <w:rPr>
          <w:rFonts w:asciiTheme="minorHAnsi" w:hAnsiTheme="minorHAnsi" w:cstheme="minorBidi"/>
          <w:sz w:val="24"/>
          <w:szCs w:val="24"/>
        </w:rPr>
        <w:t xml:space="preserve"> content</w:t>
      </w:r>
    </w:p>
    <w:p w14:paraId="6177A531" w14:textId="5A57D47A" w:rsidR="00390823" w:rsidRDefault="00390823" w:rsidP="001149EE">
      <w:pPr>
        <w:pStyle w:val="ListParagraph"/>
        <w:numPr>
          <w:ilvl w:val="0"/>
          <w:numId w:val="59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inform all staff, volunteers, parents, carers and children of who to report any online concerns to, or what to do in the event they see something that worries them online</w:t>
      </w:r>
    </w:p>
    <w:p w14:paraId="5D95A80E" w14:textId="374C97F5" w:rsidR="00390823" w:rsidRDefault="00390823" w:rsidP="001149EE">
      <w:pPr>
        <w:pStyle w:val="ListParagraph"/>
        <w:numPr>
          <w:ilvl w:val="0"/>
          <w:numId w:val="59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adhere to parental consents and permissions when sharing images</w:t>
      </w:r>
      <w:r w:rsidR="00BF7BB0">
        <w:rPr>
          <w:rFonts w:asciiTheme="minorHAnsi" w:hAnsiTheme="minorHAnsi" w:cstheme="minorBidi"/>
          <w:sz w:val="24"/>
          <w:szCs w:val="24"/>
        </w:rPr>
        <w:t xml:space="preserve">, </w:t>
      </w:r>
      <w:r>
        <w:rPr>
          <w:rFonts w:asciiTheme="minorHAnsi" w:hAnsiTheme="minorHAnsi" w:cstheme="minorBidi"/>
          <w:sz w:val="24"/>
          <w:szCs w:val="24"/>
        </w:rPr>
        <w:t>videos or live streaming our organisation for promotional or celebrational purposes</w:t>
      </w:r>
    </w:p>
    <w:p w14:paraId="428F8929" w14:textId="1110A838" w:rsidR="00390823" w:rsidRDefault="00390823" w:rsidP="001149EE">
      <w:pPr>
        <w:pStyle w:val="ListParagraph"/>
        <w:numPr>
          <w:ilvl w:val="0"/>
          <w:numId w:val="59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never publish identifying information of children on publicly available online platforms (such as our website and public social media channels)</w:t>
      </w:r>
    </w:p>
    <w:p w14:paraId="389F97BC" w14:textId="3AC37D91" w:rsidR="00390823" w:rsidRDefault="001C11AB" w:rsidP="001149EE">
      <w:pPr>
        <w:pStyle w:val="ListParagraph"/>
        <w:numPr>
          <w:ilvl w:val="0"/>
          <w:numId w:val="59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develop an online safety agreement for use with</w:t>
      </w:r>
      <w:r w:rsidR="001B251B">
        <w:rPr>
          <w:rFonts w:asciiTheme="minorHAnsi" w:hAnsiTheme="minorHAnsi" w:cstheme="minorBidi"/>
          <w:sz w:val="24"/>
          <w:szCs w:val="24"/>
        </w:rPr>
        <w:t xml:space="preserve"> staff, volunteers,</w:t>
      </w:r>
      <w:r>
        <w:rPr>
          <w:rFonts w:asciiTheme="minorHAnsi" w:hAnsiTheme="minorHAnsi" w:cstheme="minorBidi"/>
          <w:sz w:val="24"/>
          <w:szCs w:val="24"/>
        </w:rPr>
        <w:t xml:space="preserve"> parents and carers and the children and young people</w:t>
      </w:r>
    </w:p>
    <w:p w14:paraId="63E8C9B2" w14:textId="608CA9E9" w:rsidR="001C11AB" w:rsidRDefault="001C11AB" w:rsidP="001149EE">
      <w:pPr>
        <w:pStyle w:val="ListParagraph"/>
        <w:numPr>
          <w:ilvl w:val="0"/>
          <w:numId w:val="59"/>
        </w:numPr>
        <w:rPr>
          <w:rFonts w:asciiTheme="minorHAnsi" w:hAnsiTheme="minorHAnsi" w:cstheme="minorBidi"/>
          <w:sz w:val="24"/>
          <w:szCs w:val="24"/>
        </w:rPr>
      </w:pPr>
      <w:r w:rsidRPr="21D135A7">
        <w:rPr>
          <w:rFonts w:asciiTheme="minorHAnsi" w:hAnsiTheme="minorHAnsi" w:cstheme="minorBidi"/>
          <w:sz w:val="24"/>
          <w:szCs w:val="24"/>
        </w:rPr>
        <w:t>ensure personal information gathered while using online platforms are stored securely and in line with our privacy policies</w:t>
      </w:r>
    </w:p>
    <w:p w14:paraId="0484ECE8" w14:textId="72334BAD" w:rsidR="62AA4AA8" w:rsidRDefault="62AA4AA8" w:rsidP="62AA4AA8">
      <w:pPr>
        <w:pStyle w:val="Bullettext1"/>
        <w:numPr>
          <w:ilvl w:val="0"/>
          <w:numId w:val="0"/>
        </w:numPr>
        <w:ind w:left="765"/>
      </w:pPr>
    </w:p>
    <w:p w14:paraId="43A947EA" w14:textId="7DB33172" w:rsidR="004755AA" w:rsidRPr="000D07DE" w:rsidRDefault="004755AA" w:rsidP="21D135A7">
      <w:pPr>
        <w:pStyle w:val="Body"/>
      </w:pPr>
      <w:r>
        <w:t xml:space="preserve">The policy and procedures will be widely promoted and are mandatory for everyone involved in </w:t>
      </w:r>
      <w:r w:rsidRPr="21D135A7">
        <w:rPr>
          <w:b/>
          <w:bCs/>
          <w:color w:val="FF0000"/>
        </w:rPr>
        <w:t>[Insert name of organisation]</w:t>
      </w:r>
      <w:r w:rsidRPr="21D135A7">
        <w:t>. Failure to comply with the policy and procedures will be addressed without delay and may ultimately result in dismissal or exclusion from the organisation</w:t>
      </w:r>
      <w:r w:rsidR="41EBED08" w:rsidRPr="21D135A7">
        <w:t xml:space="preserve"> and, where appropriate, referral to statutory organisations. </w:t>
      </w:r>
    </w:p>
    <w:p w14:paraId="642F50C5" w14:textId="59A37D08" w:rsidR="62AA4AA8" w:rsidRDefault="62AA4AA8" w:rsidP="62AA4AA8">
      <w:pPr>
        <w:rPr>
          <w:rFonts w:asciiTheme="minorHAnsi" w:hAnsiTheme="minorHAnsi" w:cstheme="minorBidi"/>
          <w:sz w:val="24"/>
          <w:szCs w:val="24"/>
        </w:rPr>
      </w:pPr>
    </w:p>
    <w:p w14:paraId="5038A510" w14:textId="68C3D41D" w:rsidR="004755AA" w:rsidRPr="000D07DE" w:rsidRDefault="004755AA" w:rsidP="004755AA">
      <w:pPr>
        <w:pStyle w:val="Heading2"/>
        <w:rPr>
          <w:rFonts w:cstheme="minorHAnsi"/>
          <w:sz w:val="32"/>
          <w:szCs w:val="32"/>
        </w:rPr>
      </w:pPr>
      <w:r w:rsidRPr="62AA4AA8">
        <w:rPr>
          <w:sz w:val="32"/>
          <w:szCs w:val="32"/>
        </w:rPr>
        <w:t>Monitoring</w:t>
      </w:r>
    </w:p>
    <w:p w14:paraId="6FD9E529" w14:textId="11D5A25E" w:rsidR="62AA4AA8" w:rsidRDefault="62AA4AA8" w:rsidP="62AA4AA8"/>
    <w:p w14:paraId="2821347A" w14:textId="025CAB39" w:rsidR="004755AA" w:rsidRPr="000D07DE" w:rsidRDefault="004755AA" w:rsidP="62AA4AA8">
      <w:pPr>
        <w:rPr>
          <w:rFonts w:asciiTheme="minorHAnsi" w:hAnsiTheme="minorHAnsi" w:cstheme="minorBidi"/>
          <w:sz w:val="24"/>
          <w:szCs w:val="24"/>
        </w:rPr>
      </w:pPr>
      <w:r w:rsidRPr="62AA4AA8">
        <w:rPr>
          <w:rFonts w:asciiTheme="minorHAnsi" w:hAnsiTheme="minorHAnsi" w:cstheme="minorBidi"/>
          <w:sz w:val="24"/>
          <w:szCs w:val="24"/>
        </w:rPr>
        <w:t>This policy will be reviewed every three years, or in the following circumstances:</w:t>
      </w:r>
    </w:p>
    <w:p w14:paraId="1CE6E1BF" w14:textId="77777777" w:rsidR="004755AA" w:rsidRPr="001C11AB" w:rsidRDefault="004755AA" w:rsidP="001C11AB">
      <w:pPr>
        <w:pStyle w:val="ListParagraph"/>
        <w:numPr>
          <w:ilvl w:val="0"/>
          <w:numId w:val="59"/>
        </w:numPr>
        <w:rPr>
          <w:rFonts w:asciiTheme="minorHAnsi" w:hAnsiTheme="minorHAnsi" w:cstheme="minorBidi"/>
          <w:sz w:val="24"/>
          <w:szCs w:val="24"/>
        </w:rPr>
      </w:pPr>
      <w:r w:rsidRPr="001C11AB">
        <w:rPr>
          <w:rFonts w:asciiTheme="minorHAnsi" w:hAnsiTheme="minorHAnsi" w:cstheme="minorBidi"/>
          <w:sz w:val="24"/>
          <w:szCs w:val="24"/>
        </w:rPr>
        <w:t>changes in legislation and/or government guidance</w:t>
      </w:r>
    </w:p>
    <w:p w14:paraId="606F236B" w14:textId="2212731C" w:rsidR="004755AA" w:rsidRPr="001C11AB" w:rsidRDefault="004755AA" w:rsidP="001C11AB">
      <w:pPr>
        <w:pStyle w:val="ListParagraph"/>
        <w:numPr>
          <w:ilvl w:val="0"/>
          <w:numId w:val="59"/>
        </w:numPr>
        <w:rPr>
          <w:rFonts w:asciiTheme="minorHAnsi" w:hAnsiTheme="minorHAnsi" w:cstheme="minorBidi"/>
          <w:sz w:val="24"/>
          <w:szCs w:val="24"/>
        </w:rPr>
      </w:pPr>
      <w:r w:rsidRPr="001C11AB">
        <w:rPr>
          <w:rFonts w:asciiTheme="minorHAnsi" w:hAnsiTheme="minorHAnsi" w:cstheme="minorBidi"/>
          <w:sz w:val="24"/>
          <w:szCs w:val="24"/>
        </w:rPr>
        <w:lastRenderedPageBreak/>
        <w:t xml:space="preserve">as required by </w:t>
      </w:r>
      <w:r w:rsidR="00700BCE" w:rsidRPr="001C11AB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[insert name of </w:t>
      </w:r>
      <w:r w:rsidRPr="001C11AB">
        <w:rPr>
          <w:rFonts w:asciiTheme="minorHAnsi" w:hAnsiTheme="minorHAnsi" w:cstheme="minorHAnsi"/>
          <w:b/>
          <w:color w:val="FF0000"/>
          <w:sz w:val="24"/>
          <w:szCs w:val="28"/>
        </w:rPr>
        <w:t>the local safeguarding partnership</w:t>
      </w:r>
      <w:r w:rsidR="00700BCE" w:rsidRPr="001C11AB">
        <w:rPr>
          <w:rFonts w:asciiTheme="minorHAnsi" w:hAnsiTheme="minorHAnsi" w:cstheme="minorHAnsi"/>
          <w:b/>
          <w:color w:val="FF0000"/>
          <w:sz w:val="24"/>
          <w:szCs w:val="28"/>
        </w:rPr>
        <w:t>]</w:t>
      </w:r>
      <w:r w:rsidRPr="001C11AB">
        <w:rPr>
          <w:rFonts w:asciiTheme="minorHAnsi" w:hAnsiTheme="minorHAnsi" w:cstheme="minorHAnsi"/>
          <w:b/>
          <w:color w:val="FF0000"/>
          <w:sz w:val="24"/>
          <w:szCs w:val="28"/>
        </w:rPr>
        <w:t>,</w:t>
      </w:r>
      <w:r w:rsidRPr="001C11AB">
        <w:rPr>
          <w:rFonts w:asciiTheme="minorHAnsi" w:hAnsiTheme="minorHAnsi" w:cstheme="minorBidi"/>
          <w:sz w:val="24"/>
          <w:szCs w:val="24"/>
        </w:rPr>
        <w:t xml:space="preserve"> </w:t>
      </w:r>
      <w:r w:rsidR="00700BCE" w:rsidRPr="001C11AB">
        <w:rPr>
          <w:rFonts w:asciiTheme="minorHAnsi" w:hAnsiTheme="minorHAnsi" w:cstheme="minorHAnsi"/>
          <w:b/>
          <w:color w:val="FF0000"/>
          <w:sz w:val="24"/>
          <w:szCs w:val="28"/>
        </w:rPr>
        <w:t>[insert name of funding body]</w:t>
      </w:r>
      <w:r w:rsidRPr="001C11AB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 </w:t>
      </w:r>
      <w:r w:rsidRPr="001C11AB">
        <w:rPr>
          <w:rFonts w:asciiTheme="minorHAnsi" w:hAnsiTheme="minorHAnsi" w:cstheme="minorBidi"/>
          <w:sz w:val="24"/>
          <w:szCs w:val="24"/>
        </w:rPr>
        <w:t xml:space="preserve">and/or home country sports councils and </w:t>
      </w:r>
      <w:r w:rsidRPr="001C11AB">
        <w:rPr>
          <w:rFonts w:asciiTheme="minorHAnsi" w:hAnsiTheme="minorHAnsi" w:cstheme="minorHAnsi"/>
          <w:b/>
          <w:color w:val="FF0000"/>
          <w:sz w:val="24"/>
          <w:szCs w:val="28"/>
        </w:rPr>
        <w:t>[insert name of regulatory body if appropriate]</w:t>
      </w:r>
    </w:p>
    <w:p w14:paraId="22AEA134" w14:textId="4A46C533" w:rsidR="004755AA" w:rsidRPr="001C11AB" w:rsidRDefault="004755AA" w:rsidP="21D135A7">
      <w:pPr>
        <w:pStyle w:val="ListParagraph"/>
        <w:numPr>
          <w:ilvl w:val="0"/>
          <w:numId w:val="59"/>
        </w:numPr>
        <w:rPr>
          <w:rFonts w:asciiTheme="minorHAnsi" w:hAnsiTheme="minorHAnsi" w:cstheme="minorBidi"/>
          <w:sz w:val="24"/>
          <w:szCs w:val="24"/>
        </w:rPr>
      </w:pPr>
      <w:proofErr w:type="gramStart"/>
      <w:r w:rsidRPr="21D135A7">
        <w:rPr>
          <w:rFonts w:asciiTheme="minorHAnsi" w:hAnsiTheme="minorHAnsi" w:cstheme="minorBidi"/>
          <w:sz w:val="24"/>
          <w:szCs w:val="24"/>
        </w:rPr>
        <w:t>as a result of</w:t>
      </w:r>
      <w:proofErr w:type="gramEnd"/>
      <w:r w:rsidRPr="21D135A7">
        <w:rPr>
          <w:rFonts w:asciiTheme="minorHAnsi" w:hAnsiTheme="minorHAnsi" w:cstheme="minorBidi"/>
          <w:sz w:val="24"/>
          <w:szCs w:val="24"/>
        </w:rPr>
        <w:t xml:space="preserve"> any other significant change</w:t>
      </w:r>
      <w:r w:rsidR="2EF10C33" w:rsidRPr="21D135A7">
        <w:rPr>
          <w:rFonts w:asciiTheme="minorHAnsi" w:hAnsiTheme="minorHAnsi" w:cstheme="minorBidi"/>
          <w:sz w:val="24"/>
          <w:szCs w:val="24"/>
        </w:rPr>
        <w:t xml:space="preserve">, </w:t>
      </w:r>
      <w:r w:rsidRPr="21D135A7">
        <w:rPr>
          <w:rFonts w:asciiTheme="minorHAnsi" w:hAnsiTheme="minorHAnsi" w:cstheme="minorBidi"/>
          <w:sz w:val="24"/>
          <w:szCs w:val="24"/>
        </w:rPr>
        <w:t>event</w:t>
      </w:r>
      <w:r w:rsidR="4BF337ED" w:rsidRPr="21D135A7">
        <w:rPr>
          <w:rFonts w:asciiTheme="minorHAnsi" w:hAnsiTheme="minorHAnsi" w:cstheme="minorBidi"/>
          <w:sz w:val="24"/>
          <w:szCs w:val="24"/>
        </w:rPr>
        <w:t xml:space="preserve"> or case reviews</w:t>
      </w:r>
      <w:r w:rsidRPr="21D135A7">
        <w:rPr>
          <w:rFonts w:asciiTheme="minorHAnsi" w:hAnsiTheme="minorHAnsi" w:cstheme="minorBidi"/>
          <w:sz w:val="24"/>
          <w:szCs w:val="24"/>
        </w:rPr>
        <w:t>.</w:t>
      </w:r>
    </w:p>
    <w:p w14:paraId="206B1FDC" w14:textId="0E112513" w:rsidR="004755AA" w:rsidRPr="000D07DE" w:rsidRDefault="004755AA" w:rsidP="004755AA">
      <w:pPr>
        <w:pStyle w:val="Heading3"/>
        <w:rPr>
          <w:rFonts w:cstheme="minorHAnsi"/>
          <w:sz w:val="24"/>
        </w:rPr>
      </w:pPr>
    </w:p>
    <w:p w14:paraId="48B1F7D7" w14:textId="2A74EE75" w:rsidR="004755AA" w:rsidRPr="000D07DE" w:rsidRDefault="004755AA" w:rsidP="004755AA">
      <w:pPr>
        <w:rPr>
          <w:rFonts w:asciiTheme="minorHAnsi" w:hAnsiTheme="minorHAnsi" w:cstheme="minorHAnsi"/>
          <w:sz w:val="24"/>
          <w:szCs w:val="24"/>
        </w:rPr>
      </w:pPr>
      <w:r w:rsidRPr="000D07DE">
        <w:rPr>
          <w:rFonts w:asciiTheme="minorHAnsi" w:hAnsiTheme="minorHAnsi" w:cstheme="minorHAnsi"/>
          <w:sz w:val="24"/>
          <w:szCs w:val="24"/>
        </w:rPr>
        <w:t>This policy was last reviewed on ………………………………. [Date</w:t>
      </w:r>
      <w:r w:rsidR="001F3EA9" w:rsidRPr="000D07DE">
        <w:rPr>
          <w:rFonts w:asciiTheme="minorHAnsi" w:hAnsiTheme="minorHAnsi" w:cstheme="minorHAnsi"/>
          <w:sz w:val="24"/>
          <w:szCs w:val="24"/>
        </w:rPr>
        <w:t>]</w:t>
      </w:r>
      <w:r w:rsidRPr="000D07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7DC06E" w14:textId="53FCF5F7" w:rsidR="004755AA" w:rsidRPr="000D07DE" w:rsidRDefault="004755AA" w:rsidP="004755AA">
      <w:pPr>
        <w:rPr>
          <w:rFonts w:asciiTheme="minorHAnsi" w:hAnsiTheme="minorHAnsi" w:cstheme="minorHAnsi"/>
          <w:sz w:val="24"/>
          <w:szCs w:val="24"/>
        </w:rPr>
      </w:pPr>
    </w:p>
    <w:p w14:paraId="7DE00F6F" w14:textId="77777777" w:rsidR="001F3EA9" w:rsidRPr="000D07DE" w:rsidRDefault="001F3EA9" w:rsidP="004755AA">
      <w:pPr>
        <w:rPr>
          <w:rFonts w:asciiTheme="minorHAnsi" w:hAnsiTheme="minorHAnsi" w:cstheme="minorHAnsi"/>
          <w:sz w:val="24"/>
          <w:szCs w:val="24"/>
        </w:rPr>
      </w:pPr>
    </w:p>
    <w:p w14:paraId="694C272E" w14:textId="2F26C854" w:rsidR="004755AA" w:rsidRPr="000D07DE" w:rsidRDefault="004755AA" w:rsidP="004755AA">
      <w:pPr>
        <w:rPr>
          <w:rFonts w:asciiTheme="minorHAnsi" w:hAnsiTheme="minorHAnsi" w:cstheme="minorHAnsi"/>
          <w:sz w:val="24"/>
          <w:szCs w:val="24"/>
        </w:rPr>
      </w:pPr>
      <w:r w:rsidRPr="000D07DE">
        <w:rPr>
          <w:rFonts w:asciiTheme="minorHAnsi" w:hAnsiTheme="minorHAnsi" w:cstheme="minorHAnsi"/>
          <w:sz w:val="24"/>
          <w:szCs w:val="24"/>
        </w:rPr>
        <w:t>Signed ……………………………………………………………………</w:t>
      </w:r>
    </w:p>
    <w:p w14:paraId="29880D38" w14:textId="1BF75440" w:rsidR="004755AA" w:rsidRPr="000D07DE" w:rsidRDefault="004755AA" w:rsidP="001F3EA9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0D07DE">
        <w:rPr>
          <w:rFonts w:asciiTheme="minorHAnsi" w:hAnsiTheme="minorHAnsi" w:cstheme="minorHAnsi"/>
          <w:b/>
          <w:bCs/>
          <w:color w:val="FF0000"/>
          <w:sz w:val="24"/>
          <w:szCs w:val="24"/>
        </w:rPr>
        <w:t>[</w:t>
      </w:r>
      <w:r w:rsidR="001F3EA9" w:rsidRPr="000D07DE">
        <w:rPr>
          <w:rFonts w:asciiTheme="minorHAnsi" w:hAnsiTheme="minorHAnsi" w:cstheme="minorHAnsi"/>
          <w:b/>
          <w:bCs/>
          <w:color w:val="FF0000"/>
          <w:sz w:val="24"/>
          <w:szCs w:val="24"/>
        </w:rPr>
        <w:t>Job title – most senior person responsible for organisation</w:t>
      </w:r>
      <w:r w:rsidRPr="000D07DE">
        <w:rPr>
          <w:rFonts w:asciiTheme="minorHAnsi" w:hAnsiTheme="minorHAnsi" w:cstheme="minorHAnsi"/>
          <w:b/>
          <w:bCs/>
          <w:color w:val="FF0000"/>
          <w:sz w:val="24"/>
          <w:szCs w:val="24"/>
        </w:rPr>
        <w:t>]</w:t>
      </w:r>
    </w:p>
    <w:p w14:paraId="0845FF9E" w14:textId="78B4F8CB" w:rsidR="62AA4AA8" w:rsidRDefault="62AA4AA8"/>
    <w:p w14:paraId="392A0482" w14:textId="77777777" w:rsidR="00AA0DDC" w:rsidRPr="000D07DE" w:rsidRDefault="00AA0DDC" w:rsidP="00AA0DDC">
      <w:pPr>
        <w:pStyle w:val="Heading1"/>
        <w:rPr>
          <w:rFonts w:cstheme="minorHAnsi"/>
          <w:sz w:val="36"/>
          <w:szCs w:val="36"/>
        </w:rPr>
      </w:pPr>
      <w:r w:rsidRPr="613A2F0A">
        <w:rPr>
          <w:sz w:val="36"/>
          <w:szCs w:val="36"/>
        </w:rPr>
        <w:t xml:space="preserve">Contact details </w:t>
      </w:r>
    </w:p>
    <w:p w14:paraId="209BC5BF" w14:textId="419D8D28" w:rsidR="613A2F0A" w:rsidRDefault="613A2F0A" w:rsidP="613A2F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1841"/>
        <w:gridCol w:w="2410"/>
        <w:gridCol w:w="2970"/>
      </w:tblGrid>
      <w:tr w:rsidR="001F3EA9" w:rsidRPr="000D07DE" w14:paraId="0EEBC093" w14:textId="77777777" w:rsidTr="00826489">
        <w:tc>
          <w:tcPr>
            <w:tcW w:w="2407" w:type="dxa"/>
          </w:tcPr>
          <w:p w14:paraId="04233B88" w14:textId="0D9671FA" w:rsidR="001F3EA9" w:rsidRPr="000D07DE" w:rsidRDefault="001F3EA9" w:rsidP="613A2F0A">
            <w:pPr>
              <w:pStyle w:val="Body"/>
              <w:rPr>
                <w:rFonts w:cstheme="minorHAnsi"/>
              </w:rPr>
            </w:pPr>
            <w:r w:rsidRPr="613A2F0A">
              <w:rPr>
                <w:b/>
              </w:rPr>
              <w:t>Our Safeguarding Lead</w:t>
            </w:r>
          </w:p>
        </w:tc>
        <w:tc>
          <w:tcPr>
            <w:tcW w:w="1841" w:type="dxa"/>
          </w:tcPr>
          <w:p w14:paraId="56AF7545" w14:textId="4C235BB1" w:rsidR="001F3EA9" w:rsidRPr="001C11AB" w:rsidRDefault="00826489" w:rsidP="613A2F0A">
            <w:pPr>
              <w:pStyle w:val="Body"/>
              <w:rPr>
                <w:b/>
                <w:color w:val="FF0000"/>
              </w:rPr>
            </w:pPr>
            <w:r w:rsidRPr="613A2F0A">
              <w:rPr>
                <w:b/>
                <w:color w:val="FF0000"/>
              </w:rPr>
              <w:t>Insert n</w:t>
            </w:r>
            <w:r w:rsidR="001F3EA9" w:rsidRPr="001C11AB">
              <w:rPr>
                <w:b/>
                <w:color w:val="FF0000"/>
              </w:rPr>
              <w:t>ame</w:t>
            </w:r>
          </w:p>
        </w:tc>
        <w:tc>
          <w:tcPr>
            <w:tcW w:w="2410" w:type="dxa"/>
          </w:tcPr>
          <w:p w14:paraId="2432CE5E" w14:textId="32BD9829" w:rsidR="001F3EA9" w:rsidRPr="001C11AB" w:rsidRDefault="00826489" w:rsidP="613A2F0A">
            <w:pPr>
              <w:pStyle w:val="Body"/>
              <w:rPr>
                <w:b/>
                <w:color w:val="FF0000"/>
              </w:rPr>
            </w:pPr>
            <w:r w:rsidRPr="613A2F0A">
              <w:rPr>
                <w:b/>
                <w:color w:val="FF0000"/>
              </w:rPr>
              <w:t>Insert t</w:t>
            </w:r>
            <w:r w:rsidR="001F3EA9" w:rsidRPr="001C11AB">
              <w:rPr>
                <w:b/>
                <w:color w:val="FF0000"/>
              </w:rPr>
              <w:t xml:space="preserve">elephone </w:t>
            </w:r>
            <w:r w:rsidRPr="001C11AB">
              <w:rPr>
                <w:b/>
                <w:color w:val="FF0000"/>
              </w:rPr>
              <w:t>number</w:t>
            </w:r>
          </w:p>
        </w:tc>
        <w:tc>
          <w:tcPr>
            <w:tcW w:w="2970" w:type="dxa"/>
          </w:tcPr>
          <w:p w14:paraId="4C23A7DE" w14:textId="280C2B59" w:rsidR="001F3EA9" w:rsidRPr="001C11AB" w:rsidRDefault="00826489" w:rsidP="613A2F0A">
            <w:pPr>
              <w:pStyle w:val="Body"/>
              <w:rPr>
                <w:b/>
                <w:color w:val="FF0000"/>
              </w:rPr>
            </w:pPr>
            <w:r w:rsidRPr="613A2F0A">
              <w:rPr>
                <w:b/>
                <w:color w:val="FF0000"/>
              </w:rPr>
              <w:t>Insert e</w:t>
            </w:r>
            <w:r w:rsidR="001F3EA9" w:rsidRPr="001C11AB">
              <w:rPr>
                <w:b/>
                <w:color w:val="FF0000"/>
              </w:rPr>
              <w:t>mail</w:t>
            </w:r>
          </w:p>
        </w:tc>
      </w:tr>
      <w:tr w:rsidR="00826489" w:rsidRPr="000D07DE" w14:paraId="5E0A2FDC" w14:textId="77777777" w:rsidTr="00826489">
        <w:tc>
          <w:tcPr>
            <w:tcW w:w="2407" w:type="dxa"/>
          </w:tcPr>
          <w:p w14:paraId="0547817A" w14:textId="3E9055B5" w:rsidR="00826489" w:rsidRPr="000D07DE" w:rsidRDefault="00826489" w:rsidP="613A2F0A">
            <w:pPr>
              <w:pStyle w:val="Body"/>
              <w:rPr>
                <w:rFonts w:cstheme="minorHAnsi"/>
              </w:rPr>
            </w:pPr>
            <w:r w:rsidRPr="613A2F0A">
              <w:rPr>
                <w:b/>
              </w:rPr>
              <w:t>Deputy Safeguarding Lead</w:t>
            </w:r>
          </w:p>
        </w:tc>
        <w:tc>
          <w:tcPr>
            <w:tcW w:w="1841" w:type="dxa"/>
          </w:tcPr>
          <w:p w14:paraId="233ED008" w14:textId="55B7C720" w:rsidR="00826489" w:rsidRPr="001C11AB" w:rsidRDefault="00826489" w:rsidP="613A2F0A">
            <w:pPr>
              <w:pStyle w:val="Body"/>
              <w:rPr>
                <w:b/>
                <w:color w:val="FF0000"/>
              </w:rPr>
            </w:pPr>
            <w:r w:rsidRPr="613A2F0A">
              <w:rPr>
                <w:b/>
                <w:color w:val="FF0000"/>
              </w:rPr>
              <w:t>Insert name</w:t>
            </w:r>
          </w:p>
        </w:tc>
        <w:tc>
          <w:tcPr>
            <w:tcW w:w="2410" w:type="dxa"/>
          </w:tcPr>
          <w:p w14:paraId="3BBF8AEA" w14:textId="065EED52" w:rsidR="00826489" w:rsidRPr="001C11AB" w:rsidRDefault="00826489" w:rsidP="613A2F0A">
            <w:pPr>
              <w:pStyle w:val="Body"/>
              <w:rPr>
                <w:b/>
                <w:color w:val="FF0000"/>
              </w:rPr>
            </w:pPr>
            <w:r w:rsidRPr="613A2F0A">
              <w:rPr>
                <w:b/>
                <w:color w:val="FF0000"/>
              </w:rPr>
              <w:t>Insert telephone number</w:t>
            </w:r>
          </w:p>
        </w:tc>
        <w:tc>
          <w:tcPr>
            <w:tcW w:w="2970" w:type="dxa"/>
          </w:tcPr>
          <w:p w14:paraId="3E40FBD7" w14:textId="02C31C57" w:rsidR="00826489" w:rsidRPr="001C11AB" w:rsidRDefault="00826489" w:rsidP="613A2F0A">
            <w:pPr>
              <w:pStyle w:val="Body"/>
              <w:rPr>
                <w:b/>
                <w:color w:val="FF0000"/>
              </w:rPr>
            </w:pPr>
            <w:r w:rsidRPr="613A2F0A">
              <w:rPr>
                <w:b/>
                <w:color w:val="FF0000"/>
              </w:rPr>
              <w:t>Insert email</w:t>
            </w:r>
          </w:p>
        </w:tc>
      </w:tr>
      <w:tr w:rsidR="00826489" w:rsidRPr="000D07DE" w14:paraId="0FF43661" w14:textId="77777777" w:rsidTr="00826489">
        <w:tc>
          <w:tcPr>
            <w:tcW w:w="2407" w:type="dxa"/>
          </w:tcPr>
          <w:p w14:paraId="47DAF312" w14:textId="36A9EF1E" w:rsidR="00826489" w:rsidRPr="000D07DE" w:rsidRDefault="00826489" w:rsidP="613A2F0A">
            <w:pPr>
              <w:pStyle w:val="Body"/>
              <w:rPr>
                <w:rFonts w:cstheme="minorHAnsi"/>
              </w:rPr>
            </w:pPr>
            <w:r w:rsidRPr="613A2F0A">
              <w:rPr>
                <w:b/>
              </w:rPr>
              <w:t>Board Champion for Safeguarding</w:t>
            </w:r>
          </w:p>
        </w:tc>
        <w:tc>
          <w:tcPr>
            <w:tcW w:w="1841" w:type="dxa"/>
          </w:tcPr>
          <w:p w14:paraId="35ABE5D0" w14:textId="5726C584" w:rsidR="00826489" w:rsidRPr="001C11AB" w:rsidRDefault="00826489" w:rsidP="613A2F0A">
            <w:pPr>
              <w:pStyle w:val="Body"/>
              <w:rPr>
                <w:b/>
                <w:color w:val="FF0000"/>
              </w:rPr>
            </w:pPr>
            <w:r w:rsidRPr="613A2F0A">
              <w:rPr>
                <w:b/>
                <w:color w:val="FF0000"/>
              </w:rPr>
              <w:t>Insert name</w:t>
            </w:r>
          </w:p>
        </w:tc>
        <w:tc>
          <w:tcPr>
            <w:tcW w:w="2410" w:type="dxa"/>
          </w:tcPr>
          <w:p w14:paraId="1E9C2219" w14:textId="057434E5" w:rsidR="00826489" w:rsidRPr="001C11AB" w:rsidRDefault="00826489" w:rsidP="613A2F0A">
            <w:pPr>
              <w:pStyle w:val="Body"/>
              <w:rPr>
                <w:b/>
                <w:color w:val="FF0000"/>
              </w:rPr>
            </w:pPr>
            <w:r w:rsidRPr="613A2F0A">
              <w:rPr>
                <w:b/>
                <w:color w:val="FF0000"/>
              </w:rPr>
              <w:t xml:space="preserve">Insert </w:t>
            </w:r>
            <w:r w:rsidRPr="001C11AB">
              <w:rPr>
                <w:b/>
                <w:color w:val="FF0000"/>
              </w:rPr>
              <w:t>telephone number</w:t>
            </w:r>
          </w:p>
        </w:tc>
        <w:tc>
          <w:tcPr>
            <w:tcW w:w="2970" w:type="dxa"/>
          </w:tcPr>
          <w:p w14:paraId="66D4E223" w14:textId="561DE3CC" w:rsidR="00826489" w:rsidRPr="001C11AB" w:rsidRDefault="00826489" w:rsidP="613A2F0A">
            <w:pPr>
              <w:pStyle w:val="Body"/>
              <w:rPr>
                <w:b/>
                <w:color w:val="FF0000"/>
              </w:rPr>
            </w:pPr>
            <w:r w:rsidRPr="613A2F0A">
              <w:rPr>
                <w:b/>
                <w:color w:val="FF0000"/>
              </w:rPr>
              <w:t>Insert email</w:t>
            </w:r>
          </w:p>
        </w:tc>
      </w:tr>
    </w:tbl>
    <w:p w14:paraId="35170BC2" w14:textId="73431B14" w:rsidR="001F3EA9" w:rsidRPr="000D07DE" w:rsidRDefault="001F3EA9" w:rsidP="62AA4AA8">
      <w:pPr>
        <w:rPr>
          <w:rFonts w:asciiTheme="minorHAnsi" w:hAnsiTheme="minorHAnsi" w:cstheme="minorBidi"/>
          <w:sz w:val="24"/>
          <w:szCs w:val="24"/>
        </w:rPr>
      </w:pPr>
    </w:p>
    <w:p w14:paraId="22E42D94" w14:textId="0CECF460" w:rsidR="00E40A8C" w:rsidRPr="000D07DE" w:rsidRDefault="00E40A8C" w:rsidP="004755AA">
      <w:pPr>
        <w:rPr>
          <w:rFonts w:asciiTheme="minorHAnsi" w:hAnsiTheme="minorHAnsi" w:cstheme="minorHAnsi"/>
          <w:sz w:val="24"/>
          <w:szCs w:val="24"/>
        </w:rPr>
      </w:pPr>
    </w:p>
    <w:p w14:paraId="533F8A4C" w14:textId="190C3728" w:rsidR="00E40A8C" w:rsidRPr="000D07DE" w:rsidRDefault="00E40A8C" w:rsidP="62AA4AA8">
      <w:pPr>
        <w:rPr>
          <w:rFonts w:asciiTheme="minorHAnsi" w:hAnsiTheme="minorHAnsi" w:cstheme="minorBidi"/>
          <w:sz w:val="24"/>
          <w:szCs w:val="24"/>
        </w:rPr>
      </w:pPr>
    </w:p>
    <w:p w14:paraId="47A95CD3" w14:textId="77777777" w:rsidR="00E40A8C" w:rsidRPr="000D07DE" w:rsidRDefault="00E40A8C" w:rsidP="62AA4AA8">
      <w:pPr>
        <w:jc w:val="center"/>
        <w:rPr>
          <w:rFonts w:asciiTheme="minorHAnsi" w:hAnsiTheme="minorHAnsi" w:cstheme="minorBidi"/>
          <w:sz w:val="24"/>
          <w:szCs w:val="24"/>
        </w:rPr>
      </w:pPr>
    </w:p>
    <w:p w14:paraId="0CB91A4D" w14:textId="6A10F3BC" w:rsidR="00890F70" w:rsidRPr="000D07DE" w:rsidRDefault="00E40A8C" w:rsidP="21D135A7">
      <w:pPr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21D135A7">
        <w:rPr>
          <w:rFonts w:asciiTheme="minorHAnsi" w:eastAsiaTheme="minorEastAsia" w:hAnsiTheme="minorHAnsi" w:cstheme="minorBidi"/>
          <w:sz w:val="24"/>
          <w:szCs w:val="24"/>
        </w:rPr>
        <w:t xml:space="preserve">In a safeguarding emergency, </w:t>
      </w:r>
      <w:r w:rsidRPr="000D07DE">
        <w:rPr>
          <w:rFonts w:asciiTheme="minorHAnsi" w:hAnsiTheme="minorHAnsi" w:cstheme="minorHAnsi"/>
          <w:color w:val="D84000"/>
          <w:sz w:val="36"/>
          <w:szCs w:val="36"/>
        </w:rPr>
        <w:br/>
      </w:r>
      <w:r w:rsidRPr="21D135A7">
        <w:rPr>
          <w:rFonts w:asciiTheme="minorHAnsi" w:eastAsiaTheme="minorEastAsia" w:hAnsiTheme="minorHAnsi" w:cstheme="minorBidi"/>
          <w:sz w:val="24"/>
          <w:szCs w:val="24"/>
        </w:rPr>
        <w:t xml:space="preserve">where a </w:t>
      </w:r>
      <w:r w:rsidR="00826489" w:rsidRPr="21D135A7">
        <w:rPr>
          <w:rFonts w:asciiTheme="minorHAnsi" w:eastAsiaTheme="minorEastAsia" w:hAnsiTheme="minorHAnsi" w:cstheme="minorBidi"/>
          <w:sz w:val="24"/>
          <w:szCs w:val="24"/>
        </w:rPr>
        <w:t>child</w:t>
      </w:r>
      <w:r w:rsidRPr="21D135A7">
        <w:rPr>
          <w:rFonts w:asciiTheme="minorHAnsi" w:eastAsiaTheme="minorEastAsia" w:hAnsiTheme="minorHAnsi" w:cstheme="minorBidi"/>
          <w:sz w:val="24"/>
          <w:szCs w:val="24"/>
        </w:rPr>
        <w:t xml:space="preserve"> is at immediate risk of harm, call </w:t>
      </w:r>
      <w:r w:rsidRPr="21D135A7">
        <w:rPr>
          <w:rFonts w:asciiTheme="minorHAnsi" w:eastAsiaTheme="minorEastAsia" w:hAnsiTheme="minorHAnsi" w:cstheme="minorBidi"/>
          <w:spacing w:val="20"/>
          <w:sz w:val="24"/>
          <w:szCs w:val="24"/>
        </w:rPr>
        <w:t>999</w:t>
      </w:r>
      <w:r w:rsidRPr="21D135A7">
        <w:rPr>
          <w:rFonts w:asciiTheme="minorHAnsi" w:eastAsiaTheme="minorEastAsia" w:hAnsiTheme="minorHAnsi" w:cstheme="minorBidi"/>
          <w:sz w:val="24"/>
          <w:szCs w:val="24"/>
        </w:rPr>
        <w:t xml:space="preserve">. </w:t>
      </w:r>
    </w:p>
    <w:p w14:paraId="1FC6752D" w14:textId="32A84E73" w:rsidR="21D135A7" w:rsidRDefault="21D135A7" w:rsidP="21D135A7">
      <w:pPr>
        <w:jc w:val="center"/>
        <w:rPr>
          <w:rFonts w:asciiTheme="minorHAnsi" w:eastAsiaTheme="minorEastAsia" w:hAnsiTheme="minorHAnsi" w:cstheme="minorBidi"/>
          <w:sz w:val="24"/>
          <w:szCs w:val="24"/>
        </w:rPr>
      </w:pPr>
    </w:p>
    <w:p w14:paraId="0BA393A9" w14:textId="7FE2DDFC" w:rsidR="0BBC79BA" w:rsidRDefault="0BBC79BA" w:rsidP="21D135A7">
      <w:pPr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21D135A7">
        <w:rPr>
          <w:rFonts w:asciiTheme="minorHAnsi" w:eastAsiaTheme="minorEastAsia" w:hAnsiTheme="minorHAnsi" w:cstheme="minorBidi"/>
          <w:sz w:val="24"/>
          <w:szCs w:val="24"/>
        </w:rPr>
        <w:t xml:space="preserve">You can contact the NSPCC Helpline by </w:t>
      </w:r>
      <w:hyperlink r:id="rId11">
        <w:r w:rsidRPr="21D135A7">
          <w:rPr>
            <w:rStyle w:val="Hyperlink"/>
            <w:rFonts w:asciiTheme="minorHAnsi" w:eastAsiaTheme="minorEastAsia" w:hAnsiTheme="minorHAnsi" w:cstheme="minorBidi"/>
            <w:color w:val="auto"/>
            <w:sz w:val="24"/>
            <w:szCs w:val="24"/>
          </w:rPr>
          <w:t>calling 0808 800 5000</w:t>
        </w:r>
      </w:hyperlink>
      <w:r w:rsidRPr="21D135A7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hyperlink r:id="rId12">
        <w:r w:rsidRPr="21D135A7">
          <w:rPr>
            <w:rStyle w:val="Hyperlink"/>
            <w:rFonts w:asciiTheme="minorHAnsi" w:eastAsiaTheme="minorEastAsia" w:hAnsiTheme="minorHAnsi" w:cstheme="minorBidi"/>
            <w:color w:val="auto"/>
            <w:sz w:val="24"/>
            <w:szCs w:val="24"/>
          </w:rPr>
          <w:t>emailing help@NSPCC.org.uk</w:t>
        </w:r>
      </w:hyperlink>
      <w:r w:rsidRPr="21D135A7">
        <w:rPr>
          <w:rFonts w:asciiTheme="minorHAnsi" w:eastAsiaTheme="minorEastAsia" w:hAnsiTheme="minorHAnsi" w:cstheme="minorBidi"/>
          <w:sz w:val="24"/>
          <w:szCs w:val="24"/>
        </w:rPr>
        <w:t xml:space="preserve"> or </w:t>
      </w:r>
      <w:hyperlink r:id="rId13">
        <w:r w:rsidRPr="21D135A7">
          <w:rPr>
            <w:rStyle w:val="Hyperlink"/>
            <w:rFonts w:asciiTheme="minorHAnsi" w:eastAsiaTheme="minorEastAsia" w:hAnsiTheme="minorHAnsi" w:cstheme="minorBidi"/>
            <w:color w:val="auto"/>
            <w:sz w:val="24"/>
            <w:szCs w:val="24"/>
          </w:rPr>
          <w:t>completing our report abuse online form</w:t>
        </w:r>
      </w:hyperlink>
      <w:r w:rsidRPr="21D135A7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399B96F7" w14:textId="5196333E" w:rsidR="21D135A7" w:rsidRDefault="21D135A7" w:rsidP="21D135A7">
      <w:pPr>
        <w:jc w:val="center"/>
        <w:rPr>
          <w:rFonts w:asciiTheme="minorHAnsi" w:eastAsiaTheme="minorEastAsia" w:hAnsiTheme="minorHAnsi" w:cstheme="minorBidi"/>
          <w:sz w:val="24"/>
          <w:szCs w:val="24"/>
        </w:rPr>
      </w:pPr>
    </w:p>
    <w:p w14:paraId="58187954" w14:textId="6C38A80F" w:rsidR="0BBC79BA" w:rsidRDefault="0BBC79BA" w:rsidP="21D135A7">
      <w:pPr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21D135A7">
        <w:rPr>
          <w:rFonts w:asciiTheme="minorHAnsi" w:eastAsiaTheme="minorEastAsia" w:hAnsiTheme="minorHAnsi" w:cstheme="minorBidi"/>
          <w:sz w:val="24"/>
          <w:szCs w:val="24"/>
        </w:rPr>
        <w:t xml:space="preserve">Any child can call Childline on 0800 1111 or chat to them </w:t>
      </w:r>
      <w:hyperlink r:id="rId14">
        <w:r w:rsidRPr="21D135A7">
          <w:rPr>
            <w:rStyle w:val="Hyperlink"/>
            <w:rFonts w:asciiTheme="minorHAnsi" w:eastAsiaTheme="minorEastAsia" w:hAnsiTheme="minorHAnsi" w:cstheme="minorBidi"/>
            <w:color w:val="auto"/>
            <w:sz w:val="24"/>
            <w:szCs w:val="24"/>
          </w:rPr>
          <w:t>online</w:t>
        </w:r>
      </w:hyperlink>
      <w:r w:rsidRPr="21D135A7">
        <w:rPr>
          <w:rFonts w:asciiTheme="minorHAnsi" w:eastAsiaTheme="minorEastAsia" w:hAnsiTheme="minorHAnsi" w:cstheme="minorBidi"/>
          <w:sz w:val="24"/>
          <w:szCs w:val="24"/>
        </w:rPr>
        <w:t>.</w:t>
      </w:r>
    </w:p>
    <w:sectPr w:rsidR="0BBC79BA" w:rsidSect="00AC6043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874" w:right="1134" w:bottom="1701" w:left="1134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D876" w14:textId="77777777" w:rsidR="008D39E7" w:rsidRDefault="008D39E7">
      <w:r>
        <w:separator/>
      </w:r>
    </w:p>
  </w:endnote>
  <w:endnote w:type="continuationSeparator" w:id="0">
    <w:p w14:paraId="6D0FE113" w14:textId="77777777" w:rsidR="008D39E7" w:rsidRDefault="008D39E7">
      <w:r>
        <w:continuationSeparator/>
      </w:r>
    </w:p>
  </w:endnote>
  <w:endnote w:type="continuationNotice" w:id="1">
    <w:p w14:paraId="0401F71C" w14:textId="77777777" w:rsidR="008D39E7" w:rsidRDefault="008D3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PCC Regular">
    <w:altName w:val="Calibri"/>
    <w:panose1 w:val="020F0503030202060203"/>
    <w:charset w:val="00"/>
    <w:family w:val="swiss"/>
    <w:notTrueType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PCC Light">
    <w:panose1 w:val="02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NSPCC Semibold">
    <w:panose1 w:val="02000000000000000000"/>
    <w:charset w:val="00"/>
    <w:family w:val="swiss"/>
    <w:notTrueType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1078" w14:textId="2658C4CB" w:rsidR="2765D5E6" w:rsidRDefault="00130607" w:rsidP="2765D5E6">
    <w:pPr>
      <w:pStyle w:val="FootnoteText"/>
    </w:pPr>
    <w:r>
      <w:t>14</w:t>
    </w:r>
    <w:r w:rsidR="2765D5E6">
      <w:t xml:space="preserve"> </w:t>
    </w:r>
    <w:r w:rsidR="00186F31">
      <w:t xml:space="preserve">March </w:t>
    </w:r>
    <w:r w:rsidR="2765D5E6">
      <w:t xml:space="preserve">2025 | Page </w:t>
    </w:r>
    <w:r w:rsidR="001F3EA9" w:rsidRPr="2765D5E6">
      <w:fldChar w:fldCharType="begin"/>
    </w:r>
    <w:r w:rsidR="001F3EA9" w:rsidRPr="0097603F">
      <w:rPr>
        <w:rFonts w:ascii="NSPCC Regular" w:hAnsi="NSPCC Regular"/>
        <w:b/>
        <w:szCs w:val="18"/>
      </w:rPr>
      <w:instrText xml:space="preserve"> PAGE  \* Arabic  \* MERGEFORMAT </w:instrText>
    </w:r>
    <w:r w:rsidR="001F3EA9" w:rsidRPr="2765D5E6">
      <w:rPr>
        <w:rFonts w:ascii="NSPCC Regular" w:hAnsi="NSPCC Regular"/>
        <w:b/>
      </w:rPr>
      <w:fldChar w:fldCharType="separate"/>
    </w:r>
    <w:r w:rsidR="001F3EA9" w:rsidRPr="2765D5E6">
      <w:t>1</w:t>
    </w:r>
    <w:r w:rsidR="001F3EA9" w:rsidRPr="2765D5E6">
      <w:fldChar w:fldCharType="end"/>
    </w:r>
    <w:r w:rsidR="001F3EA9">
      <w:t xml:space="preserve"> of </w:t>
    </w:r>
    <w:r w:rsidR="001F3EA9" w:rsidRPr="2765D5E6">
      <w:fldChar w:fldCharType="begin"/>
    </w:r>
    <w:r w:rsidR="001F3EA9" w:rsidRPr="0097603F">
      <w:rPr>
        <w:rFonts w:ascii="NSPCC Regular" w:hAnsi="NSPCC Regular"/>
        <w:b/>
        <w:szCs w:val="18"/>
      </w:rPr>
      <w:instrText xml:space="preserve"> NUMPAGES  \* Arabic  \* MERGEFORMAT </w:instrText>
    </w:r>
    <w:r w:rsidR="001F3EA9" w:rsidRPr="2765D5E6">
      <w:rPr>
        <w:rFonts w:ascii="NSPCC Regular" w:hAnsi="NSPCC Regular"/>
        <w:b/>
      </w:rPr>
      <w:fldChar w:fldCharType="separate"/>
    </w:r>
    <w:r w:rsidR="2765D5E6" w:rsidRPr="2765D5E6">
      <w:rPr>
        <w:noProof/>
      </w:rPr>
      <w:t>4</w:t>
    </w:r>
    <w:r w:rsidR="001F3EA9" w:rsidRPr="2765D5E6">
      <w:fldChar w:fldCharType="end"/>
    </w:r>
  </w:p>
  <w:p w14:paraId="1B672FC7" w14:textId="2B06C9FD" w:rsidR="00B86854" w:rsidRDefault="00B86854" w:rsidP="2765D5E6">
    <w:pPr>
      <w:pStyle w:val="Footnote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306B" w14:textId="524125F6" w:rsidR="00B86854" w:rsidRPr="001F3EA9" w:rsidRDefault="001F3EA9" w:rsidP="62AA4AA8">
    <w:pPr>
      <w:pStyle w:val="FootnoteText"/>
    </w:pPr>
    <w:r>
      <w:t>03 January 2025</w:t>
    </w:r>
    <w:r w:rsidR="62AA4AA8">
      <w:t xml:space="preserve"> | </w:t>
    </w:r>
    <w:r w:rsidR="00BB4E6E">
      <w:t xml:space="preserve">Page </w:t>
    </w:r>
    <w:r w:rsidR="00BB4E6E" w:rsidRPr="62AA4AA8">
      <w:fldChar w:fldCharType="begin"/>
    </w:r>
    <w:r w:rsidR="00BB4E6E" w:rsidRPr="62AA4AA8">
      <w:rPr>
        <w:rFonts w:ascii="NSPCC Regular" w:hAnsi="NSPCC Regular"/>
        <w:b/>
      </w:rPr>
      <w:instrText xml:space="preserve"> PAGE  \* Arabic  \* MERGEFORMAT </w:instrText>
    </w:r>
    <w:r w:rsidR="00BB4E6E" w:rsidRPr="62AA4AA8">
      <w:rPr>
        <w:rFonts w:ascii="NSPCC Regular" w:hAnsi="NSPCC Regular"/>
        <w:b/>
      </w:rPr>
      <w:fldChar w:fldCharType="separate"/>
    </w:r>
    <w:r w:rsidR="00F3270B" w:rsidRPr="62AA4AA8">
      <w:t>1</w:t>
    </w:r>
    <w:r w:rsidR="00BB4E6E" w:rsidRPr="62AA4AA8">
      <w:fldChar w:fldCharType="end"/>
    </w:r>
    <w:r w:rsidR="00BB4E6E">
      <w:t xml:space="preserve"> of </w:t>
    </w:r>
    <w:r w:rsidR="00BB4E6E" w:rsidRPr="62AA4AA8">
      <w:fldChar w:fldCharType="begin"/>
    </w:r>
    <w:r w:rsidR="00BB4E6E" w:rsidRPr="62AA4AA8">
      <w:rPr>
        <w:rFonts w:ascii="NSPCC Regular" w:hAnsi="NSPCC Regular"/>
        <w:b/>
      </w:rPr>
      <w:instrText xml:space="preserve"> NUMPAGES  \* Arabic  \* MERGEFORMAT </w:instrText>
    </w:r>
    <w:r w:rsidR="00BB4E6E" w:rsidRPr="62AA4AA8">
      <w:rPr>
        <w:rFonts w:ascii="NSPCC Regular" w:hAnsi="NSPCC Regular"/>
        <w:b/>
      </w:rPr>
      <w:fldChar w:fldCharType="separate"/>
    </w:r>
    <w:r w:rsidR="00F3270B" w:rsidRPr="62AA4AA8">
      <w:t>4</w:t>
    </w:r>
    <w:r w:rsidR="00BB4E6E" w:rsidRPr="62AA4AA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02E7" w14:textId="77777777" w:rsidR="008D39E7" w:rsidRDefault="008D39E7">
      <w:r>
        <w:separator/>
      </w:r>
    </w:p>
  </w:footnote>
  <w:footnote w:type="continuationSeparator" w:id="0">
    <w:p w14:paraId="33B2B221" w14:textId="77777777" w:rsidR="008D39E7" w:rsidRDefault="008D39E7">
      <w:r>
        <w:continuationSeparator/>
      </w:r>
    </w:p>
  </w:footnote>
  <w:footnote w:type="continuationNotice" w:id="1">
    <w:p w14:paraId="63EDE0AF" w14:textId="77777777" w:rsidR="008D39E7" w:rsidRDefault="008D39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D4C0" w14:textId="77777777" w:rsidR="009A546C" w:rsidRDefault="00000000">
    <w:pPr>
      <w:pStyle w:val="Header"/>
    </w:pPr>
    <w:r>
      <w:rPr>
        <w:noProof/>
      </w:rPr>
      <w:pict w14:anchorId="2CE853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19126" o:spid="_x0000_s1026" type="#_x0000_t136" style="position:absolute;margin-left:0;margin-top:0;width:509.55pt;height:169.85pt;rotation:315;z-index:-251657728;mso-position-horizontal:center;mso-position-horizontal-relative:margin;mso-position-vertical:center;mso-position-vertical-relative:margin" o:allowincell="f" fillcolor="#f5b9d2" stroked="f">
          <v:fill opacity=".5"/>
          <v:textpath style="font-family:&quot;Impact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2FAE" w14:textId="1BB409D7" w:rsidR="001F3EA9" w:rsidRPr="001F3EA9" w:rsidRDefault="001F3EA9" w:rsidP="001F3EA9">
    <w:pPr>
      <w:rPr>
        <w:rFonts w:asciiTheme="minorHAnsi" w:hAnsiTheme="minorHAnsi" w:cstheme="minorHAnsi"/>
      </w:rPr>
    </w:pPr>
    <w:r w:rsidRPr="001F3EA9">
      <w:rPr>
        <w:rFonts w:asciiTheme="minorHAnsi" w:hAnsiTheme="minorHAnsi" w:cstheme="minorHAnsi"/>
        <w:b/>
        <w:bCs/>
        <w:noProof/>
        <w:color w:val="FF000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D112EF" wp14:editId="5ED023CE">
              <wp:simplePos x="0" y="0"/>
              <wp:positionH relativeFrom="column">
                <wp:posOffset>4061460</wp:posOffset>
              </wp:positionH>
              <wp:positionV relativeFrom="paragraph">
                <wp:posOffset>-9525</wp:posOffset>
              </wp:positionV>
              <wp:extent cx="2197100" cy="520700"/>
              <wp:effectExtent l="0" t="0" r="12700" b="12700"/>
              <wp:wrapNone/>
              <wp:docPr id="102765173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0" cy="520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txbx>
                      <w:txbxContent>
                        <w:p w14:paraId="7B835303" w14:textId="77777777" w:rsidR="001F3EA9" w:rsidRPr="00F62973" w:rsidRDefault="001F3EA9" w:rsidP="001F3EA9">
                          <w:pPr>
                            <w:jc w:val="center"/>
                            <w:rPr>
                              <w:rFonts w:ascii="NSPCC Semibold" w:hAnsi="NSPCC Semibold"/>
                              <w:color w:val="808080" w:themeColor="background1" w:themeShade="80"/>
                              <w:sz w:val="56"/>
                              <w:szCs w:val="56"/>
                            </w:rPr>
                          </w:pPr>
                          <w:r w:rsidRPr="00F62973">
                            <w:rPr>
                              <w:rFonts w:ascii="NSPCC Semibold" w:hAnsi="NSPCC Semibold"/>
                              <w:color w:val="808080" w:themeColor="background1" w:themeShade="80"/>
                              <w:sz w:val="56"/>
                              <w:szCs w:val="56"/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112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9.8pt;margin-top:-.75pt;width:173pt;height:4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" fillcolor="white [3201]" strokecolor="#7f7f7f [1612]" strokeweight=".5pt">
              <v:textbox>
                <w:txbxContent>
                  <w:p w14:paraId="7B835303" w14:textId="77777777" w:rsidR="001F3EA9" w:rsidRPr="00F62973" w:rsidRDefault="001F3EA9" w:rsidP="001F3EA9">
                    <w:pPr>
                      <w:jc w:val="center"/>
                      <w:rPr>
                        <w:rFonts w:ascii="NSPCC Semibold" w:hAnsi="NSPCC Semibold"/>
                        <w:color w:val="808080" w:themeColor="background1" w:themeShade="80"/>
                        <w:sz w:val="56"/>
                        <w:szCs w:val="56"/>
                      </w:rPr>
                    </w:pPr>
                    <w:r w:rsidRPr="00F62973">
                      <w:rPr>
                        <w:rFonts w:ascii="NSPCC Semibold" w:hAnsi="NSPCC Semibold"/>
                        <w:color w:val="808080" w:themeColor="background1" w:themeShade="80"/>
                        <w:sz w:val="56"/>
                        <w:szCs w:val="56"/>
                      </w:rPr>
                      <w:t>LOGO</w:t>
                    </w:r>
                  </w:p>
                </w:txbxContent>
              </v:textbox>
            </v:shape>
          </w:pict>
        </mc:Fallback>
      </mc:AlternateContent>
    </w:r>
    <w:r w:rsidRPr="001F3EA9">
      <w:rPr>
        <w:rFonts w:asciiTheme="minorHAnsi" w:hAnsiTheme="minorHAnsi" w:cstheme="minorHAnsi"/>
        <w:b/>
        <w:bCs/>
        <w:color w:val="FF0000"/>
      </w:rPr>
      <w:t>[organisation name]</w:t>
    </w:r>
    <w:r w:rsidRPr="001F3EA9">
      <w:rPr>
        <w:rFonts w:asciiTheme="minorHAnsi" w:hAnsiTheme="minorHAnsi" w:cstheme="minorHAnsi"/>
        <w:color w:val="FF0000"/>
      </w:rPr>
      <w:t xml:space="preserve"> </w:t>
    </w:r>
    <w:r w:rsidR="00130607">
      <w:rPr>
        <w:rFonts w:asciiTheme="minorHAnsi" w:hAnsiTheme="minorHAnsi" w:cstheme="minorHAnsi"/>
      </w:rPr>
      <w:t>online safety policy</w:t>
    </w:r>
    <w:r w:rsidRPr="001F3EA9">
      <w:rPr>
        <w:rFonts w:asciiTheme="minorHAnsi" w:hAnsiTheme="minorHAnsi" w:cstheme="minorHAnsi"/>
      </w:rPr>
      <w:t xml:space="preserve"> </w:t>
    </w:r>
  </w:p>
  <w:p w14:paraId="117103A8" w14:textId="71FA6C86" w:rsidR="00AF6B0B" w:rsidRPr="008D5D1D" w:rsidRDefault="00AF6B0B" w:rsidP="000967BC">
    <w:pPr>
      <w:pStyle w:val="Headertitle"/>
      <w:rPr>
        <w:rFonts w:ascii="NSPCC Light" w:hAnsi="NSPCC Light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0267" w14:textId="588B55BB" w:rsidR="001F3EA9" w:rsidRPr="001F3EA9" w:rsidRDefault="001F3EA9" w:rsidP="001F3EA9">
    <w:pPr>
      <w:rPr>
        <w:rFonts w:asciiTheme="minorHAnsi" w:hAnsiTheme="minorHAnsi" w:cstheme="minorHAnsi"/>
      </w:rPr>
    </w:pPr>
    <w:r w:rsidRPr="001F3EA9">
      <w:rPr>
        <w:rFonts w:asciiTheme="minorHAnsi" w:hAnsiTheme="minorHAnsi" w:cstheme="minorHAnsi"/>
        <w:b/>
        <w:bCs/>
        <w:noProof/>
        <w:color w:val="FF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283432" wp14:editId="54F3D037">
              <wp:simplePos x="0" y="0"/>
              <wp:positionH relativeFrom="column">
                <wp:posOffset>4061460</wp:posOffset>
              </wp:positionH>
              <wp:positionV relativeFrom="paragraph">
                <wp:posOffset>-9525</wp:posOffset>
              </wp:positionV>
              <wp:extent cx="2197100" cy="520700"/>
              <wp:effectExtent l="0" t="0" r="12700" b="12700"/>
              <wp:wrapNone/>
              <wp:docPr id="186951896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0" cy="520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txbx>
                      <w:txbxContent>
                        <w:p w14:paraId="32F9DD60" w14:textId="5CDFC7A5" w:rsidR="00F62973" w:rsidRPr="00F62973" w:rsidRDefault="00F62973" w:rsidP="00F62973">
                          <w:pPr>
                            <w:jc w:val="center"/>
                            <w:rPr>
                              <w:rFonts w:ascii="NSPCC Semibold" w:hAnsi="NSPCC Semibold"/>
                              <w:color w:val="808080" w:themeColor="background1" w:themeShade="80"/>
                              <w:sz w:val="56"/>
                              <w:szCs w:val="56"/>
                            </w:rPr>
                          </w:pPr>
                          <w:r w:rsidRPr="00F62973">
                            <w:rPr>
                              <w:rFonts w:ascii="NSPCC Semibold" w:hAnsi="NSPCC Semibold"/>
                              <w:color w:val="808080" w:themeColor="background1" w:themeShade="80"/>
                              <w:sz w:val="56"/>
                              <w:szCs w:val="56"/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8343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9.8pt;margin-top:-.75pt;width:173pt;height:41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" fillcolor="white [3201]" strokecolor="#7f7f7f [1612]" strokeweight=".5pt">
              <v:textbox>
                <w:txbxContent>
                  <w:p w14:paraId="32F9DD60" w14:textId="5CDFC7A5" w:rsidR="00F62973" w:rsidRPr="00F62973" w:rsidRDefault="00F62973" w:rsidP="00F62973">
                    <w:pPr>
                      <w:jc w:val="center"/>
                      <w:rPr>
                        <w:rFonts w:ascii="NSPCC Semibold" w:hAnsi="NSPCC Semibold"/>
                        <w:color w:val="808080" w:themeColor="background1" w:themeShade="80"/>
                        <w:sz w:val="56"/>
                        <w:szCs w:val="56"/>
                      </w:rPr>
                    </w:pPr>
                    <w:r w:rsidRPr="00F62973">
                      <w:rPr>
                        <w:rFonts w:ascii="NSPCC Semibold" w:hAnsi="NSPCC Semibold"/>
                        <w:color w:val="808080" w:themeColor="background1" w:themeShade="80"/>
                        <w:sz w:val="56"/>
                        <w:szCs w:val="56"/>
                      </w:rPr>
                      <w:t>LOGO</w:t>
                    </w:r>
                  </w:p>
                </w:txbxContent>
              </v:textbox>
            </v:shape>
          </w:pict>
        </mc:Fallback>
      </mc:AlternateContent>
    </w:r>
    <w:r w:rsidRPr="001F3EA9">
      <w:rPr>
        <w:rFonts w:asciiTheme="minorHAnsi" w:hAnsiTheme="minorHAnsi" w:cstheme="minorHAnsi"/>
        <w:b/>
        <w:bCs/>
        <w:color w:val="FF0000"/>
      </w:rPr>
      <w:t>[organisation name]</w:t>
    </w:r>
    <w:r w:rsidRPr="001F3EA9">
      <w:rPr>
        <w:rFonts w:asciiTheme="minorHAnsi" w:hAnsiTheme="minorHAnsi" w:cstheme="minorHAnsi"/>
        <w:color w:val="FF0000"/>
      </w:rPr>
      <w:t xml:space="preserve"> </w:t>
    </w:r>
    <w:r w:rsidRPr="001F3EA9">
      <w:rPr>
        <w:rFonts w:asciiTheme="minorHAnsi" w:hAnsiTheme="minorHAnsi" w:cstheme="minorHAnsi"/>
      </w:rPr>
      <w:t xml:space="preserve">safeguarding policy statement </w:t>
    </w:r>
  </w:p>
  <w:p w14:paraId="1224F2AA" w14:textId="494E3670" w:rsidR="00F60AD1" w:rsidRPr="001F3EA9" w:rsidRDefault="00B925F4" w:rsidP="0097603F">
    <w:pPr>
      <w:pStyle w:val="Header"/>
      <w:tabs>
        <w:tab w:val="center" w:pos="4535"/>
      </w:tabs>
      <w:rPr>
        <w:rFonts w:asciiTheme="minorHAnsi" w:hAnsiTheme="minorHAnsi" w:cstheme="minorHAnsi"/>
        <w:color w:val="108E40"/>
      </w:rPr>
    </w:pPr>
    <w:r w:rsidRPr="25F95FB7">
      <w:rPr>
        <w:rFonts w:asciiTheme="minorHAnsi" w:hAnsiTheme="minorHAnsi" w:cstheme="minorBidi"/>
        <w:color w:val="108E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47" type="#_x0000_t75" style="width:36pt;height:27pt;visibility:visible;mso-wrap-style:square" o:bullet="t">
        <v:imagedata r:id="rId1" o:title=""/>
      </v:shape>
    </w:pict>
  </w:numPicBullet>
  <w:numPicBullet w:numPicBulletId="1">
    <w:pict>
      <v:shape id="_x0000_i1948" type="#_x0000_t75" style="width:7.5pt;height:6pt;visibility:visible;mso-wrap-style:square" o:bullet="t">
        <v:imagedata r:id="rId2" o:title=""/>
      </v:shape>
    </w:pict>
  </w:numPicBullet>
  <w:numPicBullet w:numPicBulletId="2">
    <w:pict>
      <v:shape id="_x0000_i1949" type="#_x0000_t75" style="width:51pt;height:49pt;visibility:visible;mso-wrap-style:square" o:bullet="t">
        <v:imagedata r:id="rId3" o:title=""/>
      </v:shape>
    </w:pict>
  </w:numPicBullet>
  <w:numPicBullet w:numPicBulletId="3">
    <w:pict>
      <v:shape id="_x0000_i1950" type="#_x0000_t75" style="width:55pt;height:56.5pt;visibility:visible;mso-wrap-style:square" o:bullet="t">
        <v:imagedata r:id="rId4" o:title=""/>
      </v:shape>
    </w:pict>
  </w:numPicBullet>
  <w:abstractNum w:abstractNumId="0" w15:restartNumberingAfterBreak="0">
    <w:nsid w:val="00CE7AF0"/>
    <w:multiLevelType w:val="hybridMultilevel"/>
    <w:tmpl w:val="50DA51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04229"/>
    <w:multiLevelType w:val="hybridMultilevel"/>
    <w:tmpl w:val="62502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B51F3"/>
    <w:multiLevelType w:val="hybridMultilevel"/>
    <w:tmpl w:val="4E127DF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4822"/>
    <w:multiLevelType w:val="hybridMultilevel"/>
    <w:tmpl w:val="EA7AFFA0"/>
    <w:lvl w:ilvl="0" w:tplc="57549AB6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Garamond" w:hAnsi="Garamond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0675C"/>
    <w:multiLevelType w:val="singleLevel"/>
    <w:tmpl w:val="39A0104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</w:abstractNum>
  <w:abstractNum w:abstractNumId="5" w15:restartNumberingAfterBreak="0">
    <w:nsid w:val="0B3B0A3A"/>
    <w:multiLevelType w:val="hybridMultilevel"/>
    <w:tmpl w:val="15B03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45B33"/>
    <w:multiLevelType w:val="hybridMultilevel"/>
    <w:tmpl w:val="10D2A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10FF3"/>
    <w:multiLevelType w:val="hybridMultilevel"/>
    <w:tmpl w:val="057CC1B6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15D29"/>
    <w:multiLevelType w:val="hybridMultilevel"/>
    <w:tmpl w:val="90F696BA"/>
    <w:lvl w:ilvl="0" w:tplc="09487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4122FD"/>
    <w:multiLevelType w:val="hybridMultilevel"/>
    <w:tmpl w:val="FDB6B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D2DB8"/>
    <w:multiLevelType w:val="hybridMultilevel"/>
    <w:tmpl w:val="6E1482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EB1EE5"/>
    <w:multiLevelType w:val="hybridMultilevel"/>
    <w:tmpl w:val="D4A20B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E2BB7"/>
    <w:multiLevelType w:val="hybridMultilevel"/>
    <w:tmpl w:val="AC2CAECC"/>
    <w:lvl w:ilvl="0" w:tplc="5AAC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4E3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D6D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D62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88F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8C0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CC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88B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BA0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7315E81"/>
    <w:multiLevelType w:val="hybridMultilevel"/>
    <w:tmpl w:val="96DCF1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D20AF"/>
    <w:multiLevelType w:val="hybridMultilevel"/>
    <w:tmpl w:val="28D83E06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924C3"/>
    <w:multiLevelType w:val="hybridMultilevel"/>
    <w:tmpl w:val="ED766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5C51B3"/>
    <w:multiLevelType w:val="hybridMultilevel"/>
    <w:tmpl w:val="E86E6B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F760C5"/>
    <w:multiLevelType w:val="hybridMultilevel"/>
    <w:tmpl w:val="F9969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910C3E"/>
    <w:multiLevelType w:val="hybridMultilevel"/>
    <w:tmpl w:val="C7E4FA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F2B71E7"/>
    <w:multiLevelType w:val="singleLevel"/>
    <w:tmpl w:val="39A0104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</w:abstractNum>
  <w:abstractNum w:abstractNumId="20" w15:restartNumberingAfterBreak="0">
    <w:nsid w:val="247A190D"/>
    <w:multiLevelType w:val="hybridMultilevel"/>
    <w:tmpl w:val="F3FCCA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76A40"/>
    <w:multiLevelType w:val="hybridMultilevel"/>
    <w:tmpl w:val="EA4E6E4A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306AE1"/>
    <w:multiLevelType w:val="hybridMultilevel"/>
    <w:tmpl w:val="FAC297BC"/>
    <w:lvl w:ilvl="0" w:tplc="57549AB6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22C54"/>
    <w:multiLevelType w:val="hybridMultilevel"/>
    <w:tmpl w:val="DB109D7C"/>
    <w:lvl w:ilvl="0" w:tplc="09487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9B1994"/>
    <w:multiLevelType w:val="hybridMultilevel"/>
    <w:tmpl w:val="D910F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BE5287"/>
    <w:multiLevelType w:val="hybridMultilevel"/>
    <w:tmpl w:val="82C06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5977EE"/>
    <w:multiLevelType w:val="multilevel"/>
    <w:tmpl w:val="795E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6C324A"/>
    <w:multiLevelType w:val="hybridMultilevel"/>
    <w:tmpl w:val="6930CC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211276"/>
    <w:multiLevelType w:val="hybridMultilevel"/>
    <w:tmpl w:val="EF5661FE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57AFD"/>
    <w:multiLevelType w:val="singleLevel"/>
    <w:tmpl w:val="39A0104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</w:abstractNum>
  <w:abstractNum w:abstractNumId="30" w15:restartNumberingAfterBreak="0">
    <w:nsid w:val="44DC7D97"/>
    <w:multiLevelType w:val="hybridMultilevel"/>
    <w:tmpl w:val="AAA27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87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972C2"/>
    <w:multiLevelType w:val="hybridMultilevel"/>
    <w:tmpl w:val="7C7ABCCA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C3097D"/>
    <w:multiLevelType w:val="hybridMultilevel"/>
    <w:tmpl w:val="795E72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CF1455"/>
    <w:multiLevelType w:val="multilevel"/>
    <w:tmpl w:val="850A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B73105"/>
    <w:multiLevelType w:val="hybridMultilevel"/>
    <w:tmpl w:val="A45869E0"/>
    <w:lvl w:ilvl="0" w:tplc="0396F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F65A3"/>
    <w:multiLevelType w:val="hybridMultilevel"/>
    <w:tmpl w:val="F89AF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6460B"/>
    <w:multiLevelType w:val="hybridMultilevel"/>
    <w:tmpl w:val="C6EA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42518"/>
    <w:multiLevelType w:val="hybridMultilevel"/>
    <w:tmpl w:val="8E167726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D1B53"/>
    <w:multiLevelType w:val="multilevel"/>
    <w:tmpl w:val="0434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640BFA"/>
    <w:multiLevelType w:val="hybridMultilevel"/>
    <w:tmpl w:val="61BCDB3A"/>
    <w:lvl w:ilvl="0" w:tplc="D4F08DF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660D4CC7"/>
    <w:multiLevelType w:val="hybridMultilevel"/>
    <w:tmpl w:val="51467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202607"/>
    <w:multiLevelType w:val="singleLevel"/>
    <w:tmpl w:val="39A0104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</w:abstractNum>
  <w:abstractNum w:abstractNumId="42" w15:restartNumberingAfterBreak="0">
    <w:nsid w:val="6C8037F7"/>
    <w:multiLevelType w:val="hybridMultilevel"/>
    <w:tmpl w:val="7450974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6FE324E6"/>
    <w:multiLevelType w:val="hybridMultilevel"/>
    <w:tmpl w:val="2B246788"/>
    <w:lvl w:ilvl="0" w:tplc="6D86215C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4" w15:restartNumberingAfterBreak="0">
    <w:nsid w:val="70F070D4"/>
    <w:multiLevelType w:val="hybridMultilevel"/>
    <w:tmpl w:val="1EFAAC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7F1882"/>
    <w:multiLevelType w:val="hybridMultilevel"/>
    <w:tmpl w:val="F1783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204BE7"/>
    <w:multiLevelType w:val="multilevel"/>
    <w:tmpl w:val="25B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C21312"/>
    <w:multiLevelType w:val="singleLevel"/>
    <w:tmpl w:val="39A0104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</w:abstractNum>
  <w:abstractNum w:abstractNumId="48" w15:restartNumberingAfterBreak="0">
    <w:nsid w:val="74FF3D16"/>
    <w:multiLevelType w:val="hybridMultilevel"/>
    <w:tmpl w:val="5AE46ED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340A00"/>
    <w:multiLevelType w:val="hybridMultilevel"/>
    <w:tmpl w:val="CAE2B518"/>
    <w:lvl w:ilvl="0" w:tplc="E67EFD04">
      <w:start w:val="1"/>
      <w:numFmt w:val="bullet"/>
      <w:lvlText w:val=""/>
      <w:lvlJc w:val="left"/>
      <w:pPr>
        <w:tabs>
          <w:tab w:val="num" w:pos="711"/>
        </w:tabs>
        <w:ind w:left="711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7A1D7068"/>
    <w:multiLevelType w:val="hybridMultilevel"/>
    <w:tmpl w:val="1BDAC05C"/>
    <w:lvl w:ilvl="0" w:tplc="D4F08DFA">
      <w:start w:val="1"/>
      <w:numFmt w:val="bullet"/>
      <w:pStyle w:val="Bullettext1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E722ADF4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2" w:tplc="52DC184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3" w:tplc="7F14ACA2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  <w:color w:val="auto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1" w15:restartNumberingAfterBreak="0">
    <w:nsid w:val="7A3A580D"/>
    <w:multiLevelType w:val="hybridMultilevel"/>
    <w:tmpl w:val="5D749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3A0C50"/>
    <w:multiLevelType w:val="hybridMultilevel"/>
    <w:tmpl w:val="F8EE85A8"/>
    <w:lvl w:ilvl="0" w:tplc="57549AB6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A32144"/>
    <w:multiLevelType w:val="hybridMultilevel"/>
    <w:tmpl w:val="EBF23C9C"/>
    <w:lvl w:ilvl="0" w:tplc="09487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E4C1004"/>
    <w:multiLevelType w:val="singleLevel"/>
    <w:tmpl w:val="39A0104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</w:abstractNum>
  <w:abstractNum w:abstractNumId="55" w15:restartNumberingAfterBreak="0">
    <w:nsid w:val="7E7F2942"/>
    <w:multiLevelType w:val="hybridMultilevel"/>
    <w:tmpl w:val="225ED0EC"/>
    <w:lvl w:ilvl="0" w:tplc="8F02A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9AC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E42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BE5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1CB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84F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CCB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380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30D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6" w15:restartNumberingAfterBreak="0">
    <w:nsid w:val="7E997FF8"/>
    <w:multiLevelType w:val="hybridMultilevel"/>
    <w:tmpl w:val="64B00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054465">
    <w:abstractNumId w:val="41"/>
  </w:num>
  <w:num w:numId="2" w16cid:durableId="840850362">
    <w:abstractNumId w:val="19"/>
  </w:num>
  <w:num w:numId="3" w16cid:durableId="1100569950">
    <w:abstractNumId w:val="4"/>
  </w:num>
  <w:num w:numId="4" w16cid:durableId="474876227">
    <w:abstractNumId w:val="47"/>
  </w:num>
  <w:num w:numId="5" w16cid:durableId="286013578">
    <w:abstractNumId w:val="29"/>
  </w:num>
  <w:num w:numId="6" w16cid:durableId="1997684979">
    <w:abstractNumId w:val="54"/>
  </w:num>
  <w:num w:numId="7" w16cid:durableId="61428966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5973298">
    <w:abstractNumId w:val="32"/>
  </w:num>
  <w:num w:numId="9" w16cid:durableId="1797874722">
    <w:abstractNumId w:val="14"/>
  </w:num>
  <w:num w:numId="10" w16cid:durableId="1585261925">
    <w:abstractNumId w:val="37"/>
  </w:num>
  <w:num w:numId="11" w16cid:durableId="73935066">
    <w:abstractNumId w:val="31"/>
  </w:num>
  <w:num w:numId="12" w16cid:durableId="356546891">
    <w:abstractNumId w:val="7"/>
  </w:num>
  <w:num w:numId="13" w16cid:durableId="1653173398">
    <w:abstractNumId w:val="26"/>
  </w:num>
  <w:num w:numId="14" w16cid:durableId="641811074">
    <w:abstractNumId w:val="21"/>
  </w:num>
  <w:num w:numId="15" w16cid:durableId="1177963869">
    <w:abstractNumId w:val="49"/>
  </w:num>
  <w:num w:numId="16" w16cid:durableId="1496652801">
    <w:abstractNumId w:val="34"/>
  </w:num>
  <w:num w:numId="17" w16cid:durableId="1302080173">
    <w:abstractNumId w:val="28"/>
  </w:num>
  <w:num w:numId="18" w16cid:durableId="2078745099">
    <w:abstractNumId w:val="38"/>
  </w:num>
  <w:num w:numId="19" w16cid:durableId="1280332652">
    <w:abstractNumId w:val="22"/>
  </w:num>
  <w:num w:numId="20" w16cid:durableId="1714698155">
    <w:abstractNumId w:val="52"/>
  </w:num>
  <w:num w:numId="21" w16cid:durableId="25397378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621416">
    <w:abstractNumId w:val="4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5822901">
    <w:abstractNumId w:val="3"/>
  </w:num>
  <w:num w:numId="24" w16cid:durableId="180903649">
    <w:abstractNumId w:val="55"/>
  </w:num>
  <w:num w:numId="25" w16cid:durableId="311760047">
    <w:abstractNumId w:val="12"/>
  </w:num>
  <w:num w:numId="26" w16cid:durableId="2117284708">
    <w:abstractNumId w:val="27"/>
  </w:num>
  <w:num w:numId="27" w16cid:durableId="1870609568">
    <w:abstractNumId w:val="25"/>
  </w:num>
  <w:num w:numId="28" w16cid:durableId="1301762805">
    <w:abstractNumId w:val="11"/>
  </w:num>
  <w:num w:numId="29" w16cid:durableId="1642147262">
    <w:abstractNumId w:val="18"/>
  </w:num>
  <w:num w:numId="30" w16cid:durableId="1422288088">
    <w:abstractNumId w:val="10"/>
  </w:num>
  <w:num w:numId="31" w16cid:durableId="2060090197">
    <w:abstractNumId w:val="0"/>
  </w:num>
  <w:num w:numId="32" w16cid:durableId="1957784597">
    <w:abstractNumId w:val="43"/>
  </w:num>
  <w:num w:numId="33" w16cid:durableId="13964473">
    <w:abstractNumId w:val="2"/>
  </w:num>
  <w:num w:numId="34" w16cid:durableId="798451257">
    <w:abstractNumId w:val="45"/>
  </w:num>
  <w:num w:numId="35" w16cid:durableId="1532649118">
    <w:abstractNumId w:val="44"/>
  </w:num>
  <w:num w:numId="36" w16cid:durableId="1214653290">
    <w:abstractNumId w:val="42"/>
  </w:num>
  <w:num w:numId="37" w16cid:durableId="1739479327">
    <w:abstractNumId w:val="17"/>
  </w:num>
  <w:num w:numId="38" w16cid:durableId="277182983">
    <w:abstractNumId w:val="23"/>
  </w:num>
  <w:num w:numId="39" w16cid:durableId="686174495">
    <w:abstractNumId w:val="33"/>
  </w:num>
  <w:num w:numId="40" w16cid:durableId="454181385">
    <w:abstractNumId w:val="8"/>
  </w:num>
  <w:num w:numId="41" w16cid:durableId="130638519">
    <w:abstractNumId w:val="24"/>
  </w:num>
  <w:num w:numId="42" w16cid:durableId="1585408181">
    <w:abstractNumId w:val="46"/>
  </w:num>
  <w:num w:numId="43" w16cid:durableId="1876194799">
    <w:abstractNumId w:val="53"/>
  </w:num>
  <w:num w:numId="44" w16cid:durableId="274487817">
    <w:abstractNumId w:val="30"/>
  </w:num>
  <w:num w:numId="45" w16cid:durableId="414938543">
    <w:abstractNumId w:val="15"/>
  </w:num>
  <w:num w:numId="46" w16cid:durableId="230048075">
    <w:abstractNumId w:val="36"/>
  </w:num>
  <w:num w:numId="47" w16cid:durableId="1692564566">
    <w:abstractNumId w:val="5"/>
  </w:num>
  <w:num w:numId="48" w16cid:durableId="915165051">
    <w:abstractNumId w:val="6"/>
  </w:num>
  <w:num w:numId="49" w16cid:durableId="1780686267">
    <w:abstractNumId w:val="9"/>
  </w:num>
  <w:num w:numId="50" w16cid:durableId="1260724765">
    <w:abstractNumId w:val="43"/>
  </w:num>
  <w:num w:numId="51" w16cid:durableId="1740906826">
    <w:abstractNumId w:val="13"/>
  </w:num>
  <w:num w:numId="52" w16cid:durableId="2115981044">
    <w:abstractNumId w:val="16"/>
  </w:num>
  <w:num w:numId="53" w16cid:durableId="2025089213">
    <w:abstractNumId w:val="39"/>
  </w:num>
  <w:num w:numId="54" w16cid:durableId="1385258212">
    <w:abstractNumId w:val="1"/>
  </w:num>
  <w:num w:numId="55" w16cid:durableId="444232809">
    <w:abstractNumId w:val="50"/>
  </w:num>
  <w:num w:numId="56" w16cid:durableId="825391260">
    <w:abstractNumId w:val="20"/>
  </w:num>
  <w:num w:numId="57" w16cid:durableId="1103455041">
    <w:abstractNumId w:val="56"/>
  </w:num>
  <w:num w:numId="58" w16cid:durableId="154302480">
    <w:abstractNumId w:val="35"/>
  </w:num>
  <w:num w:numId="59" w16cid:durableId="1504784239">
    <w:abstractNumId w:val="51"/>
  </w:num>
  <w:num w:numId="60" w16cid:durableId="1668559994">
    <w:abstractNumId w:val="4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BA"/>
    <w:rsid w:val="00002C2D"/>
    <w:rsid w:val="00016819"/>
    <w:rsid w:val="0001685F"/>
    <w:rsid w:val="00020EFB"/>
    <w:rsid w:val="00030306"/>
    <w:rsid w:val="00044BDD"/>
    <w:rsid w:val="00051093"/>
    <w:rsid w:val="000522F4"/>
    <w:rsid w:val="00057198"/>
    <w:rsid w:val="000653B2"/>
    <w:rsid w:val="00091991"/>
    <w:rsid w:val="000967BC"/>
    <w:rsid w:val="00097643"/>
    <w:rsid w:val="000A1B31"/>
    <w:rsid w:val="000A5B68"/>
    <w:rsid w:val="000A6816"/>
    <w:rsid w:val="000C17F2"/>
    <w:rsid w:val="000C7F0A"/>
    <w:rsid w:val="000D07DE"/>
    <w:rsid w:val="000E658E"/>
    <w:rsid w:val="00110E81"/>
    <w:rsid w:val="00113E01"/>
    <w:rsid w:val="00114700"/>
    <w:rsid w:val="00130607"/>
    <w:rsid w:val="00142D88"/>
    <w:rsid w:val="00144005"/>
    <w:rsid w:val="00165F3B"/>
    <w:rsid w:val="00186F31"/>
    <w:rsid w:val="0019447D"/>
    <w:rsid w:val="00194DF0"/>
    <w:rsid w:val="001B251B"/>
    <w:rsid w:val="001C11AB"/>
    <w:rsid w:val="001C52DF"/>
    <w:rsid w:val="001D4CCA"/>
    <w:rsid w:val="001E42F5"/>
    <w:rsid w:val="001F2D8E"/>
    <w:rsid w:val="001F3EA9"/>
    <w:rsid w:val="0021055A"/>
    <w:rsid w:val="00212435"/>
    <w:rsid w:val="002130F8"/>
    <w:rsid w:val="0021334E"/>
    <w:rsid w:val="00223518"/>
    <w:rsid w:val="00224999"/>
    <w:rsid w:val="00230CE2"/>
    <w:rsid w:val="00232180"/>
    <w:rsid w:val="00235D2D"/>
    <w:rsid w:val="00243F36"/>
    <w:rsid w:val="002575FE"/>
    <w:rsid w:val="00267648"/>
    <w:rsid w:val="00270520"/>
    <w:rsid w:val="00274670"/>
    <w:rsid w:val="00274987"/>
    <w:rsid w:val="0029126C"/>
    <w:rsid w:val="00294D43"/>
    <w:rsid w:val="002969C7"/>
    <w:rsid w:val="002A02BE"/>
    <w:rsid w:val="002A2FF5"/>
    <w:rsid w:val="002C1D31"/>
    <w:rsid w:val="002C69E0"/>
    <w:rsid w:val="002D414A"/>
    <w:rsid w:val="002D655A"/>
    <w:rsid w:val="002D6BE5"/>
    <w:rsid w:val="002E3B78"/>
    <w:rsid w:val="002F5A70"/>
    <w:rsid w:val="002F7E96"/>
    <w:rsid w:val="00321A24"/>
    <w:rsid w:val="00321F65"/>
    <w:rsid w:val="00331338"/>
    <w:rsid w:val="003357FA"/>
    <w:rsid w:val="003452D7"/>
    <w:rsid w:val="00356FE6"/>
    <w:rsid w:val="003648D9"/>
    <w:rsid w:val="0037211A"/>
    <w:rsid w:val="00377CFA"/>
    <w:rsid w:val="00390823"/>
    <w:rsid w:val="00391B91"/>
    <w:rsid w:val="00391F15"/>
    <w:rsid w:val="003935C1"/>
    <w:rsid w:val="003A5350"/>
    <w:rsid w:val="003D6954"/>
    <w:rsid w:val="003D6CFE"/>
    <w:rsid w:val="003F0E29"/>
    <w:rsid w:val="003F1734"/>
    <w:rsid w:val="003F5B48"/>
    <w:rsid w:val="004014F8"/>
    <w:rsid w:val="00402906"/>
    <w:rsid w:val="00415201"/>
    <w:rsid w:val="00450811"/>
    <w:rsid w:val="00471F1A"/>
    <w:rsid w:val="004755AA"/>
    <w:rsid w:val="00484647"/>
    <w:rsid w:val="004A1720"/>
    <w:rsid w:val="004B3AC9"/>
    <w:rsid w:val="004C4BDF"/>
    <w:rsid w:val="004D4278"/>
    <w:rsid w:val="004D48C6"/>
    <w:rsid w:val="004D4E45"/>
    <w:rsid w:val="004E3A95"/>
    <w:rsid w:val="004E603D"/>
    <w:rsid w:val="004E67EE"/>
    <w:rsid w:val="004F268A"/>
    <w:rsid w:val="00501AE7"/>
    <w:rsid w:val="005111A8"/>
    <w:rsid w:val="005200CB"/>
    <w:rsid w:val="00521D68"/>
    <w:rsid w:val="00543423"/>
    <w:rsid w:val="00552944"/>
    <w:rsid w:val="00554A5B"/>
    <w:rsid w:val="00582C76"/>
    <w:rsid w:val="00590DC6"/>
    <w:rsid w:val="0059273C"/>
    <w:rsid w:val="00594D4C"/>
    <w:rsid w:val="005A1AF4"/>
    <w:rsid w:val="005A3A40"/>
    <w:rsid w:val="005A4ADD"/>
    <w:rsid w:val="005B3EA5"/>
    <w:rsid w:val="005D0CEF"/>
    <w:rsid w:val="005F3D9B"/>
    <w:rsid w:val="005F6FAB"/>
    <w:rsid w:val="00604856"/>
    <w:rsid w:val="00620A75"/>
    <w:rsid w:val="00625ABA"/>
    <w:rsid w:val="006305BE"/>
    <w:rsid w:val="00655B36"/>
    <w:rsid w:val="006669FA"/>
    <w:rsid w:val="00667635"/>
    <w:rsid w:val="00667CE3"/>
    <w:rsid w:val="00674483"/>
    <w:rsid w:val="0068062B"/>
    <w:rsid w:val="006827DA"/>
    <w:rsid w:val="00687BDE"/>
    <w:rsid w:val="00692DD0"/>
    <w:rsid w:val="00693145"/>
    <w:rsid w:val="00694DC6"/>
    <w:rsid w:val="006B14B0"/>
    <w:rsid w:val="006B451C"/>
    <w:rsid w:val="006C689C"/>
    <w:rsid w:val="006E07DC"/>
    <w:rsid w:val="006E3E6A"/>
    <w:rsid w:val="006F12F4"/>
    <w:rsid w:val="006F58DE"/>
    <w:rsid w:val="00700BCE"/>
    <w:rsid w:val="0072475C"/>
    <w:rsid w:val="00734E31"/>
    <w:rsid w:val="00764CC7"/>
    <w:rsid w:val="00782B95"/>
    <w:rsid w:val="007A56D9"/>
    <w:rsid w:val="007B52DE"/>
    <w:rsid w:val="007C78DD"/>
    <w:rsid w:val="007E048E"/>
    <w:rsid w:val="007E58F6"/>
    <w:rsid w:val="00801360"/>
    <w:rsid w:val="008065D3"/>
    <w:rsid w:val="00820BD1"/>
    <w:rsid w:val="00821D83"/>
    <w:rsid w:val="00823F44"/>
    <w:rsid w:val="008243C3"/>
    <w:rsid w:val="00826489"/>
    <w:rsid w:val="00832251"/>
    <w:rsid w:val="00834F0D"/>
    <w:rsid w:val="008459F1"/>
    <w:rsid w:val="008556BA"/>
    <w:rsid w:val="00855F01"/>
    <w:rsid w:val="008654B3"/>
    <w:rsid w:val="00870244"/>
    <w:rsid w:val="008720DF"/>
    <w:rsid w:val="0087286A"/>
    <w:rsid w:val="00872D27"/>
    <w:rsid w:val="008760E2"/>
    <w:rsid w:val="00890F70"/>
    <w:rsid w:val="00891345"/>
    <w:rsid w:val="00892788"/>
    <w:rsid w:val="008A7BCF"/>
    <w:rsid w:val="008B5484"/>
    <w:rsid w:val="008B650C"/>
    <w:rsid w:val="008C0563"/>
    <w:rsid w:val="008D0190"/>
    <w:rsid w:val="008D39E7"/>
    <w:rsid w:val="008D5D1D"/>
    <w:rsid w:val="008E3C96"/>
    <w:rsid w:val="008F26A2"/>
    <w:rsid w:val="008F7D23"/>
    <w:rsid w:val="00902F4D"/>
    <w:rsid w:val="0090481B"/>
    <w:rsid w:val="00915B12"/>
    <w:rsid w:val="00926A29"/>
    <w:rsid w:val="00931A7E"/>
    <w:rsid w:val="00940F28"/>
    <w:rsid w:val="00952422"/>
    <w:rsid w:val="00953DE1"/>
    <w:rsid w:val="0095459A"/>
    <w:rsid w:val="009579C4"/>
    <w:rsid w:val="00974401"/>
    <w:rsid w:val="0097603F"/>
    <w:rsid w:val="009865CE"/>
    <w:rsid w:val="00987321"/>
    <w:rsid w:val="009874BD"/>
    <w:rsid w:val="00992497"/>
    <w:rsid w:val="009958E8"/>
    <w:rsid w:val="009A1D37"/>
    <w:rsid w:val="009A546C"/>
    <w:rsid w:val="009A76AA"/>
    <w:rsid w:val="009D3B38"/>
    <w:rsid w:val="009E30FC"/>
    <w:rsid w:val="009F3984"/>
    <w:rsid w:val="00A06738"/>
    <w:rsid w:val="00A26814"/>
    <w:rsid w:val="00A9507B"/>
    <w:rsid w:val="00AA0DDC"/>
    <w:rsid w:val="00AA4D7D"/>
    <w:rsid w:val="00AC108E"/>
    <w:rsid w:val="00AC6043"/>
    <w:rsid w:val="00AF6B0B"/>
    <w:rsid w:val="00AF76F2"/>
    <w:rsid w:val="00B136CD"/>
    <w:rsid w:val="00B1419E"/>
    <w:rsid w:val="00B146C1"/>
    <w:rsid w:val="00B216EB"/>
    <w:rsid w:val="00B233EE"/>
    <w:rsid w:val="00B32527"/>
    <w:rsid w:val="00B46700"/>
    <w:rsid w:val="00B61CD6"/>
    <w:rsid w:val="00B62DE8"/>
    <w:rsid w:val="00B72C75"/>
    <w:rsid w:val="00B8387C"/>
    <w:rsid w:val="00B86854"/>
    <w:rsid w:val="00B91D8A"/>
    <w:rsid w:val="00B91EE2"/>
    <w:rsid w:val="00B925F4"/>
    <w:rsid w:val="00BB4E6E"/>
    <w:rsid w:val="00BB7C50"/>
    <w:rsid w:val="00BC3166"/>
    <w:rsid w:val="00BE23B2"/>
    <w:rsid w:val="00BF7B06"/>
    <w:rsid w:val="00BF7BB0"/>
    <w:rsid w:val="00C100CE"/>
    <w:rsid w:val="00C32175"/>
    <w:rsid w:val="00C40A6F"/>
    <w:rsid w:val="00C44FEF"/>
    <w:rsid w:val="00C61606"/>
    <w:rsid w:val="00C61EA5"/>
    <w:rsid w:val="00C805C2"/>
    <w:rsid w:val="00C8413D"/>
    <w:rsid w:val="00C90768"/>
    <w:rsid w:val="00C9130A"/>
    <w:rsid w:val="00CB2CBF"/>
    <w:rsid w:val="00CB4B20"/>
    <w:rsid w:val="00CD23AB"/>
    <w:rsid w:val="00CD7257"/>
    <w:rsid w:val="00CF0650"/>
    <w:rsid w:val="00D3630E"/>
    <w:rsid w:val="00D40FE4"/>
    <w:rsid w:val="00D431D3"/>
    <w:rsid w:val="00D44058"/>
    <w:rsid w:val="00D63518"/>
    <w:rsid w:val="00D64AC3"/>
    <w:rsid w:val="00D71B9A"/>
    <w:rsid w:val="00D911B8"/>
    <w:rsid w:val="00DA7480"/>
    <w:rsid w:val="00DB1293"/>
    <w:rsid w:val="00DC421E"/>
    <w:rsid w:val="00DC5E46"/>
    <w:rsid w:val="00DD0DBD"/>
    <w:rsid w:val="00DE7849"/>
    <w:rsid w:val="00DF0AD3"/>
    <w:rsid w:val="00DF3436"/>
    <w:rsid w:val="00E0383E"/>
    <w:rsid w:val="00E40A8C"/>
    <w:rsid w:val="00E451B7"/>
    <w:rsid w:val="00E56033"/>
    <w:rsid w:val="00E567E7"/>
    <w:rsid w:val="00E73C4B"/>
    <w:rsid w:val="00E746E1"/>
    <w:rsid w:val="00E765DB"/>
    <w:rsid w:val="00E76851"/>
    <w:rsid w:val="00E8150B"/>
    <w:rsid w:val="00E81F58"/>
    <w:rsid w:val="00E84DED"/>
    <w:rsid w:val="00E852D7"/>
    <w:rsid w:val="00EA0EE0"/>
    <w:rsid w:val="00EC0271"/>
    <w:rsid w:val="00EC2961"/>
    <w:rsid w:val="00EE0384"/>
    <w:rsid w:val="00F0703C"/>
    <w:rsid w:val="00F115A6"/>
    <w:rsid w:val="00F21676"/>
    <w:rsid w:val="00F2556C"/>
    <w:rsid w:val="00F3270B"/>
    <w:rsid w:val="00F33D14"/>
    <w:rsid w:val="00F60AD1"/>
    <w:rsid w:val="00F622EE"/>
    <w:rsid w:val="00F62973"/>
    <w:rsid w:val="00F7135D"/>
    <w:rsid w:val="00F833C1"/>
    <w:rsid w:val="00F84CE7"/>
    <w:rsid w:val="00FA13C5"/>
    <w:rsid w:val="00FA200F"/>
    <w:rsid w:val="00FA31DF"/>
    <w:rsid w:val="00FA3314"/>
    <w:rsid w:val="00FA7D19"/>
    <w:rsid w:val="00FB1489"/>
    <w:rsid w:val="00FC6DCD"/>
    <w:rsid w:val="00FD2531"/>
    <w:rsid w:val="00FD4AC4"/>
    <w:rsid w:val="00FD55C5"/>
    <w:rsid w:val="00FE659D"/>
    <w:rsid w:val="00FE792A"/>
    <w:rsid w:val="0899B242"/>
    <w:rsid w:val="0BBC79BA"/>
    <w:rsid w:val="110192D6"/>
    <w:rsid w:val="150D46D5"/>
    <w:rsid w:val="21D135A7"/>
    <w:rsid w:val="25F95FB7"/>
    <w:rsid w:val="2765D5E6"/>
    <w:rsid w:val="2866BDB0"/>
    <w:rsid w:val="2901D8EA"/>
    <w:rsid w:val="2E7F3377"/>
    <w:rsid w:val="2EF10C33"/>
    <w:rsid w:val="3688EC3B"/>
    <w:rsid w:val="41EBED08"/>
    <w:rsid w:val="422D41D9"/>
    <w:rsid w:val="437613BA"/>
    <w:rsid w:val="4749AAEF"/>
    <w:rsid w:val="478B8EBB"/>
    <w:rsid w:val="4BF337ED"/>
    <w:rsid w:val="507CAB5B"/>
    <w:rsid w:val="52A9E7B5"/>
    <w:rsid w:val="613A2F0A"/>
    <w:rsid w:val="62AA4AA8"/>
    <w:rsid w:val="7055B050"/>
    <w:rsid w:val="733DC92B"/>
    <w:rsid w:val="7D5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E08CD"/>
  <w15:docId w15:val="{5EA072C0-63F2-4CC5-8041-44A002B9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71F1A"/>
  </w:style>
  <w:style w:type="paragraph" w:styleId="Heading1">
    <w:name w:val="heading 1"/>
    <w:basedOn w:val="Normal"/>
    <w:next w:val="Normal"/>
    <w:link w:val="Heading1Char"/>
    <w:uiPriority w:val="1"/>
    <w:qFormat/>
    <w:rsid w:val="25F95FB7"/>
    <w:pPr>
      <w:outlineLvl w:val="0"/>
    </w:pPr>
    <w:rPr>
      <w:rFonts w:asciiTheme="minorHAnsi" w:eastAsiaTheme="minorEastAsia" w:hAnsiTheme="minorHAnsi" w:cstheme="minorBidi"/>
      <w:b/>
      <w:bCs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1"/>
    <w:qFormat/>
    <w:rsid w:val="25F95FB7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1"/>
    <w:qFormat/>
    <w:rsid w:val="0021334E"/>
    <w:pPr>
      <w:keepNext/>
      <w:spacing w:before="240" w:after="60"/>
      <w:outlineLvl w:val="2"/>
    </w:pPr>
    <w:rPr>
      <w:rFonts w:ascii="NSPCC Regular" w:hAnsi="NSPCC Regular" w:cs="Arial"/>
      <w:b/>
      <w:szCs w:val="22"/>
    </w:rPr>
  </w:style>
  <w:style w:type="paragraph" w:styleId="Heading4">
    <w:name w:val="heading 4"/>
    <w:basedOn w:val="Normal"/>
    <w:next w:val="Normal"/>
    <w:uiPriority w:val="1"/>
    <w:rsid w:val="25F95FB7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25F95FB7"/>
  </w:style>
  <w:style w:type="paragraph" w:styleId="Header">
    <w:name w:val="header"/>
    <w:basedOn w:val="Normal"/>
    <w:uiPriority w:val="1"/>
    <w:rsid w:val="25F95FB7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rsid w:val="25F95FB7"/>
    <w:rPr>
      <w:color w:val="0000FF"/>
      <w:u w:val="single"/>
    </w:rPr>
  </w:style>
  <w:style w:type="paragraph" w:customStyle="1" w:styleId="Default">
    <w:name w:val="Default"/>
    <w:uiPriority w:val="99"/>
    <w:rsid w:val="009865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DF0A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71F1A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rsid w:val="00471F1A"/>
    <w:pPr>
      <w:spacing w:after="160" w:line="240" w:lineRule="exact"/>
    </w:pPr>
    <w:rPr>
      <w:rFonts w:ascii="Verdana" w:hAnsi="Verdana"/>
      <w:lang w:val="en-US" w:eastAsia="en-US"/>
    </w:rPr>
  </w:style>
  <w:style w:type="character" w:styleId="FollowedHyperlink">
    <w:name w:val="FollowedHyperlink"/>
    <w:rsid w:val="00915B12"/>
    <w:rPr>
      <w:color w:val="800080"/>
      <w:u w:val="single"/>
    </w:rPr>
  </w:style>
  <w:style w:type="paragraph" w:styleId="ListParagraph">
    <w:name w:val="List Paragraph"/>
    <w:basedOn w:val="Normal"/>
    <w:uiPriority w:val="34"/>
    <w:rsid w:val="25F95FB7"/>
    <w:pPr>
      <w:ind w:left="720"/>
      <w:contextualSpacing/>
    </w:pPr>
  </w:style>
  <w:style w:type="character" w:styleId="Strong">
    <w:name w:val="Strong"/>
    <w:uiPriority w:val="22"/>
    <w:rsid w:val="005111A8"/>
    <w:rPr>
      <w:b/>
      <w:bCs/>
    </w:rPr>
  </w:style>
  <w:style w:type="character" w:styleId="CommentReference">
    <w:name w:val="annotation reference"/>
    <w:rsid w:val="008702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0244"/>
  </w:style>
  <w:style w:type="character" w:customStyle="1" w:styleId="CommentTextChar">
    <w:name w:val="Comment Text Char"/>
    <w:basedOn w:val="DefaultParagraphFont"/>
    <w:link w:val="CommentText"/>
    <w:rsid w:val="00870244"/>
  </w:style>
  <w:style w:type="paragraph" w:styleId="CommentSubject">
    <w:name w:val="annotation subject"/>
    <w:basedOn w:val="CommentText"/>
    <w:next w:val="CommentText"/>
    <w:link w:val="CommentSubjectChar"/>
    <w:rsid w:val="00870244"/>
    <w:rPr>
      <w:b/>
      <w:bCs/>
    </w:rPr>
  </w:style>
  <w:style w:type="character" w:customStyle="1" w:styleId="CommentSubjectChar">
    <w:name w:val="Comment Subject Char"/>
    <w:link w:val="CommentSubject"/>
    <w:rsid w:val="00870244"/>
    <w:rPr>
      <w:b/>
      <w:bCs/>
    </w:rPr>
  </w:style>
  <w:style w:type="character" w:customStyle="1" w:styleId="FooterChar">
    <w:name w:val="Footer Char"/>
    <w:link w:val="Footer"/>
    <w:uiPriority w:val="99"/>
    <w:rsid w:val="00377CFA"/>
  </w:style>
  <w:style w:type="paragraph" w:styleId="Title">
    <w:name w:val="Title"/>
    <w:basedOn w:val="Normal"/>
    <w:next w:val="Normal"/>
    <w:link w:val="TitleChar"/>
    <w:uiPriority w:val="1"/>
    <w:qFormat/>
    <w:rsid w:val="25F95FB7"/>
    <w:rPr>
      <w:rFonts w:asciiTheme="majorHAnsi" w:eastAsiaTheme="minorEastAsia" w:hAnsiTheme="majorHAnsi" w:cstheme="majorEastAsia"/>
      <w:sz w:val="56"/>
      <w:szCs w:val="56"/>
    </w:rPr>
  </w:style>
  <w:style w:type="character" w:customStyle="1" w:styleId="TitleChar">
    <w:name w:val="Title Char"/>
    <w:link w:val="Title"/>
    <w:uiPriority w:val="1"/>
    <w:rsid w:val="000967BC"/>
    <w:rPr>
      <w:rFonts w:asciiTheme="majorHAnsi" w:eastAsiaTheme="minorEastAsia" w:hAnsiTheme="majorHAnsi" w:cstheme="majorEastAsia"/>
      <w:sz w:val="56"/>
      <w:szCs w:val="56"/>
    </w:rPr>
  </w:style>
  <w:style w:type="paragraph" w:customStyle="1" w:styleId="Bullettext1">
    <w:name w:val="Bullet text1"/>
    <w:basedOn w:val="Normal"/>
    <w:link w:val="Bullettext1Char"/>
    <w:uiPriority w:val="1"/>
    <w:qFormat/>
    <w:rsid w:val="00F3270B"/>
    <w:pPr>
      <w:numPr>
        <w:numId w:val="55"/>
      </w:numPr>
      <w:spacing w:after="120"/>
      <w:ind w:right="851"/>
    </w:pPr>
    <w:rPr>
      <w:rFonts w:ascii="NSPCC Regular" w:hAnsi="NSPCC Regular" w:cs="Arial"/>
      <w:szCs w:val="22"/>
    </w:rPr>
  </w:style>
  <w:style w:type="paragraph" w:styleId="Revision">
    <w:name w:val="Revision"/>
    <w:hidden/>
    <w:uiPriority w:val="99"/>
    <w:semiHidden/>
    <w:rsid w:val="00223518"/>
  </w:style>
  <w:style w:type="character" w:customStyle="1" w:styleId="Bullettext1Char">
    <w:name w:val="Bullet text1 Char"/>
    <w:link w:val="Bullettext1"/>
    <w:uiPriority w:val="1"/>
    <w:rsid w:val="00F3270B"/>
    <w:rPr>
      <w:rFonts w:ascii="NSPCC Regular" w:hAnsi="NSPCC Regular" w:cs="Arial"/>
      <w:szCs w:val="22"/>
    </w:rPr>
  </w:style>
  <w:style w:type="paragraph" w:customStyle="1" w:styleId="Headertitle">
    <w:name w:val="Header title"/>
    <w:basedOn w:val="Title"/>
    <w:link w:val="HeadertitleChar"/>
    <w:uiPriority w:val="1"/>
    <w:rsid w:val="25F95FB7"/>
    <w:rPr>
      <w:sz w:val="24"/>
      <w:szCs w:val="24"/>
    </w:rPr>
  </w:style>
  <w:style w:type="character" w:customStyle="1" w:styleId="HeadertitleChar">
    <w:name w:val="Header title Char"/>
    <w:link w:val="Headertitle"/>
    <w:uiPriority w:val="1"/>
    <w:rsid w:val="00692DD0"/>
    <w:rPr>
      <w:rFonts w:asciiTheme="majorHAnsi" w:eastAsiaTheme="minorEastAsia" w:hAnsiTheme="majorHAnsi" w:cstheme="majorEastAsia"/>
      <w:sz w:val="24"/>
      <w:szCs w:val="24"/>
    </w:rPr>
  </w:style>
  <w:style w:type="paragraph" w:styleId="BodyText">
    <w:name w:val="Body Text"/>
    <w:basedOn w:val="Normal"/>
    <w:link w:val="BodyTextChar"/>
    <w:rsid w:val="00FD4AC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4AC4"/>
  </w:style>
  <w:style w:type="character" w:styleId="UnresolvedMention">
    <w:name w:val="Unresolved Mention"/>
    <w:basedOn w:val="DefaultParagraphFont"/>
    <w:uiPriority w:val="99"/>
    <w:semiHidden/>
    <w:unhideWhenUsed/>
    <w:rsid w:val="0026764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1"/>
    <w:rsid w:val="0021334E"/>
    <w:rPr>
      <w:rFonts w:asciiTheme="minorHAnsi" w:eastAsiaTheme="minorEastAsia" w:hAnsiTheme="minorHAnsi" w:cstheme="minorBidi"/>
      <w:b/>
      <w:bCs/>
      <w:sz w:val="40"/>
      <w:szCs w:val="40"/>
    </w:rPr>
  </w:style>
  <w:style w:type="paragraph" w:customStyle="1" w:styleId="BulletText2">
    <w:name w:val="Bullet Text2"/>
    <w:basedOn w:val="Bullettext1"/>
    <w:link w:val="BulletText2Char"/>
    <w:uiPriority w:val="1"/>
    <w:rsid w:val="00E451B7"/>
  </w:style>
  <w:style w:type="character" w:customStyle="1" w:styleId="BulletText2Char">
    <w:name w:val="Bullet Text2 Char"/>
    <w:basedOn w:val="Bullettext1Char"/>
    <w:link w:val="BulletText2"/>
    <w:uiPriority w:val="1"/>
    <w:rsid w:val="00E451B7"/>
    <w:rPr>
      <w:rFonts w:ascii="NSPCC Regular" w:hAnsi="NSPCC Regular" w:cs="Arial"/>
      <w:szCs w:val="22"/>
    </w:rPr>
  </w:style>
  <w:style w:type="paragraph" w:styleId="EndnoteText">
    <w:name w:val="endnote text"/>
    <w:basedOn w:val="Normal"/>
    <w:link w:val="EndnoteTextChar"/>
    <w:uiPriority w:val="1"/>
    <w:unhideWhenUsed/>
    <w:rsid w:val="00110E81"/>
    <w:pPr>
      <w:spacing w:after="120"/>
      <w:jc w:val="both"/>
    </w:pPr>
    <w:rPr>
      <w:rFonts w:ascii="NSPCC Light" w:hAnsi="NSPCC Light" w:cs="Arial"/>
      <w:sz w:val="18"/>
      <w:szCs w:val="22"/>
    </w:rPr>
  </w:style>
  <w:style w:type="character" w:customStyle="1" w:styleId="EndnoteTextChar">
    <w:name w:val="Endnote Text Char"/>
    <w:basedOn w:val="DefaultParagraphFont"/>
    <w:link w:val="EndnoteText"/>
    <w:uiPriority w:val="1"/>
    <w:rsid w:val="00110E81"/>
    <w:rPr>
      <w:rFonts w:ascii="NSPCC Light" w:hAnsi="NSPCC Light" w:cs="Arial"/>
      <w:sz w:val="18"/>
      <w:szCs w:val="22"/>
    </w:rPr>
  </w:style>
  <w:style w:type="character" w:styleId="EndnoteReference">
    <w:name w:val="endnote reference"/>
    <w:basedOn w:val="DefaultParagraphFont"/>
    <w:semiHidden/>
    <w:unhideWhenUsed/>
    <w:rsid w:val="00110E81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unhideWhenUsed/>
    <w:qFormat/>
    <w:rsid w:val="00F21676"/>
    <w:pPr>
      <w:spacing w:after="120"/>
      <w:ind w:left="113" w:hanging="113"/>
    </w:pPr>
    <w:rPr>
      <w:rFonts w:ascii="NSPCC Light" w:hAnsi="NSPCC Light" w:cs="Arial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F21676"/>
    <w:rPr>
      <w:rFonts w:ascii="NSPCC Light" w:hAnsi="NSPCC Light" w:cs="Arial"/>
      <w:sz w:val="18"/>
      <w:szCs w:val="22"/>
    </w:rPr>
  </w:style>
  <w:style w:type="character" w:styleId="FootnoteReference">
    <w:name w:val="footnote reference"/>
    <w:basedOn w:val="DefaultParagraphFont"/>
    <w:semiHidden/>
    <w:unhideWhenUsed/>
    <w:rsid w:val="00110E81"/>
    <w:rPr>
      <w:vertAlign w:val="superscript"/>
    </w:rPr>
  </w:style>
  <w:style w:type="paragraph" w:customStyle="1" w:styleId="CharCharChar">
    <w:name w:val="Char Char Char"/>
    <w:basedOn w:val="Normal"/>
    <w:rsid w:val="00620A7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4755AA"/>
    <w:rPr>
      <w:rFonts w:asciiTheme="minorHAnsi" w:eastAsiaTheme="minorEastAsia" w:hAnsiTheme="minorHAnsi" w:cstheme="minorBidi"/>
      <w:b/>
      <w:bCs/>
      <w:sz w:val="36"/>
      <w:szCs w:val="36"/>
    </w:rPr>
  </w:style>
  <w:style w:type="table" w:styleId="TableGrid">
    <w:name w:val="Table Grid"/>
    <w:basedOn w:val="TableNormal"/>
    <w:rsid w:val="00AA0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uiPriority w:val="1"/>
    <w:qFormat/>
    <w:rsid w:val="00D40FE4"/>
    <w:rPr>
      <w:rFonts w:asciiTheme="minorHAnsi" w:hAnsiTheme="minorHAnsi" w:cstheme="minorBidi"/>
      <w:sz w:val="24"/>
      <w:szCs w:val="24"/>
    </w:rPr>
  </w:style>
  <w:style w:type="character" w:customStyle="1" w:styleId="BodyChar">
    <w:name w:val="Body Char"/>
    <w:basedOn w:val="DefaultParagraphFont"/>
    <w:link w:val="Body"/>
    <w:uiPriority w:val="1"/>
    <w:rsid w:val="00D40FE4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spcc.org.uk/keeping-children-safe/reporting-abuse/report/report-abuse-online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help@nspcc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0808%20800%20500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ildline.org.uk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627057F6B434191205C296B45C7DE" ma:contentTypeVersion="3" ma:contentTypeDescription="Create a new document." ma:contentTypeScope="" ma:versionID="796f269c0e17b9bc12a534266018c644">
  <xsd:schema xmlns:xsd="http://www.w3.org/2001/XMLSchema" xmlns:xs="http://www.w3.org/2001/XMLSchema" xmlns:p="http://schemas.microsoft.com/office/2006/metadata/properties" xmlns:ns2="607c3ba6-260c-4457-ab18-2722680a306e" targetNamespace="http://schemas.microsoft.com/office/2006/metadata/properties" ma:root="true" ma:fieldsID="36686acc720d3fb637849d7b313904a7" ns2:_="">
    <xsd:import namespace="607c3ba6-260c-4457-ab18-2722680a30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c3ba6-260c-4457-ab18-2722680a3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CAB80-FED1-4BD8-A3E0-97F5CE593F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0F1A7-5707-43B3-BFBD-9AB93B0ACB22}">
  <ds:schemaRefs>
    <ds:schemaRef ds:uri="http://schemas.microsoft.com/office/2006/metadata/properties"/>
    <ds:schemaRef ds:uri="http://schemas.microsoft.com/office/infopath/2007/PartnerControls"/>
    <ds:schemaRef ds:uri="5687518c-574c-4aa2-a96e-299f2781cf77"/>
    <ds:schemaRef ds:uri="3aeff951-c09b-45c5-81ea-276f3999a735"/>
  </ds:schemaRefs>
</ds:datastoreItem>
</file>

<file path=customXml/itemProps3.xml><?xml version="1.0" encoding="utf-8"?>
<ds:datastoreItem xmlns:ds="http://schemas.openxmlformats.org/officeDocument/2006/customXml" ds:itemID="{1AC76F82-D26E-4767-9CFC-757BD88528E2}"/>
</file>

<file path=customXml/itemProps4.xml><?xml version="1.0" encoding="utf-8"?>
<ds:datastoreItem xmlns:ds="http://schemas.openxmlformats.org/officeDocument/2006/customXml" ds:itemID="{57D97FCC-9388-4187-BD19-8BA65C78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CPSU sample safeguarding policy statement - NSPCC Child Protection in Sport Unit</vt:lpstr>
    </vt:vector>
  </TitlesOfParts>
  <Company>NSPCC - CPSU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CPSU safeguarding online safety policy</dc:title>
  <dc:subject/>
  <dc:creator>Mansell, Hannah</dc:creator>
  <cp:keywords>''safeguarding, child protection, sport''</cp:keywords>
  <cp:lastModifiedBy>LAWRENCE, Samantha</cp:lastModifiedBy>
  <cp:revision>18</cp:revision>
  <cp:lastPrinted>2023-09-20T07:47:00Z</cp:lastPrinted>
  <dcterms:created xsi:type="dcterms:W3CDTF">2025-01-03T13:06:00Z</dcterms:created>
  <dcterms:modified xsi:type="dcterms:W3CDTF">2025-03-14T14:40:00Z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0x010100652627057F6B434191205C296B45C7DE</vt:lpwstr>
  </property>
  <property fmtid="{D5CDD505-2E9C-101B-9397-08002B2CF9AE}" pid="3" name="Order">
    <vt:r8>6196600</vt:r8>
  </property>
  <property fmtid="{D5CDD505-2E9C-101B-9397-08002B2CF9AE}" pid="4" name="MediaServiceImageTags">
    <vt:lpwstr/>
  </property>
</Properties>
</file>